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005" w:rsidRPr="006334EA" w:rsidRDefault="00B04F48">
      <w:pPr>
        <w:spacing w:after="0" w:line="408" w:lineRule="auto"/>
        <w:ind w:left="120"/>
        <w:jc w:val="center"/>
        <w:rPr>
          <w:lang w:val="ru-RU"/>
        </w:rPr>
      </w:pPr>
      <w:bookmarkStart w:id="0" w:name="block-68733495"/>
      <w:r w:rsidRPr="006334E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11005" w:rsidRPr="006334EA" w:rsidRDefault="00B04F48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6334E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11005" w:rsidRPr="006334EA" w:rsidRDefault="00B04F48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6334EA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111005" w:rsidRDefault="00B04F4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111005" w:rsidRDefault="00111005">
      <w:pPr>
        <w:spacing w:after="0"/>
        <w:ind w:left="120"/>
      </w:pPr>
    </w:p>
    <w:p w:rsidR="00111005" w:rsidRDefault="00111005">
      <w:pPr>
        <w:spacing w:after="0"/>
        <w:ind w:left="120"/>
      </w:pPr>
    </w:p>
    <w:p w:rsidR="00111005" w:rsidRDefault="00111005">
      <w:pPr>
        <w:spacing w:after="0"/>
        <w:ind w:left="120"/>
      </w:pPr>
    </w:p>
    <w:p w:rsidR="00111005" w:rsidRDefault="0011100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6334EA" w:rsidTr="000D4161">
        <w:tc>
          <w:tcPr>
            <w:tcW w:w="3114" w:type="dxa"/>
          </w:tcPr>
          <w:p w:rsidR="00C53FFE" w:rsidRPr="0040209D" w:rsidRDefault="00B04F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04F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04F4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04F4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04F4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04F4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</w:t>
            </w:r>
          </w:p>
          <w:p w:rsidR="000E6D86" w:rsidRDefault="006334E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                        </w:t>
            </w:r>
            <w:r w:rsidR="00B04F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B04F4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B04F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04F4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B04F48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04F4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04F4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B04F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04F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11005" w:rsidRPr="006334EA" w:rsidRDefault="00111005">
      <w:pPr>
        <w:spacing w:after="0"/>
        <w:ind w:left="120"/>
        <w:rPr>
          <w:lang w:val="ru-RU"/>
        </w:rPr>
      </w:pPr>
    </w:p>
    <w:p w:rsidR="00111005" w:rsidRPr="006334EA" w:rsidRDefault="00111005">
      <w:pPr>
        <w:spacing w:after="0"/>
        <w:ind w:left="120"/>
        <w:rPr>
          <w:lang w:val="ru-RU"/>
        </w:rPr>
      </w:pPr>
    </w:p>
    <w:p w:rsidR="00111005" w:rsidRPr="006334EA" w:rsidRDefault="00111005">
      <w:pPr>
        <w:spacing w:after="0"/>
        <w:ind w:left="120"/>
        <w:rPr>
          <w:lang w:val="ru-RU"/>
        </w:rPr>
      </w:pPr>
    </w:p>
    <w:p w:rsidR="00111005" w:rsidRPr="006334EA" w:rsidRDefault="00111005">
      <w:pPr>
        <w:spacing w:after="0"/>
        <w:ind w:left="120"/>
        <w:rPr>
          <w:lang w:val="ru-RU"/>
        </w:rPr>
      </w:pPr>
    </w:p>
    <w:p w:rsidR="00111005" w:rsidRPr="006334EA" w:rsidRDefault="00111005">
      <w:pPr>
        <w:spacing w:after="0"/>
        <w:ind w:left="120"/>
        <w:rPr>
          <w:lang w:val="ru-RU"/>
        </w:rPr>
      </w:pPr>
    </w:p>
    <w:p w:rsidR="00111005" w:rsidRPr="006334EA" w:rsidRDefault="00B04F48">
      <w:pPr>
        <w:spacing w:after="0" w:line="408" w:lineRule="auto"/>
        <w:ind w:left="120"/>
        <w:jc w:val="center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11005" w:rsidRPr="006334EA" w:rsidRDefault="00B04F48">
      <w:pPr>
        <w:spacing w:after="0" w:line="408" w:lineRule="auto"/>
        <w:ind w:left="120"/>
        <w:jc w:val="center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8564514)</w:t>
      </w:r>
    </w:p>
    <w:p w:rsidR="00111005" w:rsidRPr="006334EA" w:rsidRDefault="00111005">
      <w:pPr>
        <w:spacing w:after="0"/>
        <w:ind w:left="120"/>
        <w:jc w:val="center"/>
        <w:rPr>
          <w:lang w:val="ru-RU"/>
        </w:rPr>
      </w:pPr>
    </w:p>
    <w:p w:rsidR="00111005" w:rsidRPr="006334EA" w:rsidRDefault="00B04F48">
      <w:pPr>
        <w:spacing w:after="0" w:line="408" w:lineRule="auto"/>
        <w:ind w:left="120"/>
        <w:jc w:val="center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111005" w:rsidRPr="006334EA" w:rsidRDefault="00B04F48">
      <w:pPr>
        <w:spacing w:after="0" w:line="408" w:lineRule="auto"/>
        <w:ind w:left="120"/>
        <w:jc w:val="center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11005" w:rsidRPr="006334EA" w:rsidRDefault="00111005">
      <w:pPr>
        <w:spacing w:after="0"/>
        <w:ind w:left="120"/>
        <w:jc w:val="center"/>
        <w:rPr>
          <w:lang w:val="ru-RU"/>
        </w:rPr>
      </w:pPr>
    </w:p>
    <w:p w:rsidR="00111005" w:rsidRPr="006334EA" w:rsidRDefault="00111005">
      <w:pPr>
        <w:spacing w:after="0"/>
        <w:ind w:left="120"/>
        <w:jc w:val="center"/>
        <w:rPr>
          <w:lang w:val="ru-RU"/>
        </w:rPr>
      </w:pPr>
    </w:p>
    <w:p w:rsidR="00111005" w:rsidRPr="006334EA" w:rsidRDefault="00111005">
      <w:pPr>
        <w:spacing w:after="0"/>
        <w:ind w:left="120"/>
        <w:jc w:val="center"/>
        <w:rPr>
          <w:lang w:val="ru-RU"/>
        </w:rPr>
      </w:pPr>
    </w:p>
    <w:p w:rsidR="00111005" w:rsidRPr="006334EA" w:rsidRDefault="00111005">
      <w:pPr>
        <w:spacing w:after="0"/>
        <w:ind w:left="120"/>
        <w:jc w:val="center"/>
        <w:rPr>
          <w:lang w:val="ru-RU"/>
        </w:rPr>
      </w:pPr>
    </w:p>
    <w:p w:rsidR="00111005" w:rsidRPr="006334EA" w:rsidRDefault="00111005">
      <w:pPr>
        <w:spacing w:after="0"/>
        <w:ind w:left="120"/>
        <w:jc w:val="center"/>
        <w:rPr>
          <w:lang w:val="ru-RU"/>
        </w:rPr>
      </w:pPr>
    </w:p>
    <w:p w:rsidR="00111005" w:rsidRPr="006334EA" w:rsidRDefault="00111005">
      <w:pPr>
        <w:spacing w:after="0"/>
        <w:ind w:left="120"/>
        <w:jc w:val="center"/>
        <w:rPr>
          <w:lang w:val="ru-RU"/>
        </w:rPr>
      </w:pPr>
    </w:p>
    <w:p w:rsidR="00111005" w:rsidRPr="006334EA" w:rsidRDefault="00111005">
      <w:pPr>
        <w:spacing w:after="0"/>
        <w:ind w:left="120"/>
        <w:jc w:val="center"/>
        <w:rPr>
          <w:lang w:val="ru-RU"/>
        </w:rPr>
      </w:pPr>
    </w:p>
    <w:p w:rsidR="00111005" w:rsidRPr="006334EA" w:rsidRDefault="00111005">
      <w:pPr>
        <w:spacing w:after="0"/>
        <w:ind w:left="120"/>
        <w:jc w:val="center"/>
        <w:rPr>
          <w:lang w:val="ru-RU"/>
        </w:rPr>
      </w:pPr>
    </w:p>
    <w:p w:rsidR="00111005" w:rsidRPr="006334EA" w:rsidRDefault="00111005">
      <w:pPr>
        <w:spacing w:after="0"/>
        <w:ind w:left="120"/>
        <w:jc w:val="center"/>
        <w:rPr>
          <w:lang w:val="ru-RU"/>
        </w:rPr>
      </w:pPr>
    </w:p>
    <w:p w:rsidR="00111005" w:rsidRPr="006334EA" w:rsidRDefault="00111005">
      <w:pPr>
        <w:spacing w:after="0"/>
        <w:ind w:left="120"/>
        <w:jc w:val="center"/>
        <w:rPr>
          <w:lang w:val="ru-RU"/>
        </w:rPr>
      </w:pPr>
    </w:p>
    <w:p w:rsidR="00111005" w:rsidRPr="006334EA" w:rsidRDefault="00111005">
      <w:pPr>
        <w:spacing w:after="0"/>
        <w:ind w:left="120"/>
        <w:jc w:val="center"/>
        <w:rPr>
          <w:lang w:val="ru-RU"/>
        </w:rPr>
      </w:pPr>
    </w:p>
    <w:p w:rsidR="00111005" w:rsidRPr="006334EA" w:rsidRDefault="00111005">
      <w:pPr>
        <w:spacing w:after="0"/>
        <w:ind w:left="120"/>
        <w:jc w:val="center"/>
        <w:rPr>
          <w:lang w:val="ru-RU"/>
        </w:rPr>
      </w:pPr>
    </w:p>
    <w:p w:rsidR="00111005" w:rsidRPr="006334EA" w:rsidRDefault="00B04F48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6334EA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Pr="006334E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111005" w:rsidRPr="006334EA" w:rsidRDefault="00111005">
      <w:pPr>
        <w:rPr>
          <w:lang w:val="ru-RU"/>
        </w:rPr>
        <w:sectPr w:rsidR="00111005" w:rsidRPr="006334EA">
          <w:pgSz w:w="11906" w:h="16383"/>
          <w:pgMar w:top="1134" w:right="850" w:bottom="1134" w:left="1701" w:header="720" w:footer="720" w:gutter="0"/>
          <w:cols w:space="720"/>
        </w:sectPr>
      </w:pP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bookmarkStart w:id="5" w:name="block-68733500"/>
      <w:bookmarkEnd w:id="0"/>
      <w:r w:rsidRPr="006334E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</w:t>
      </w:r>
      <w:r w:rsidRPr="006334EA">
        <w:rPr>
          <w:rFonts w:ascii="Times New Roman" w:hAnsi="Times New Roman"/>
          <w:color w:val="000000"/>
          <w:sz w:val="28"/>
          <w:lang w:val="ru-RU"/>
        </w:rPr>
        <w:t>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едставление о целях, общей стратегии обучения, воспитания и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</w:t>
      </w:r>
      <w:r w:rsidRPr="006334EA">
        <w:rPr>
          <w:rFonts w:ascii="Times New Roman" w:hAnsi="Times New Roman"/>
          <w:color w:val="000000"/>
          <w:sz w:val="28"/>
          <w:lang w:val="ru-RU"/>
        </w:rPr>
        <w:t>ам курса.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</w:t>
      </w:r>
      <w:r w:rsidRPr="006334EA">
        <w:rPr>
          <w:rFonts w:ascii="Times New Roman" w:hAnsi="Times New Roman"/>
          <w:color w:val="000000"/>
          <w:sz w:val="28"/>
          <w:lang w:val="ru-RU"/>
        </w:rPr>
        <w:t>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</w:t>
      </w:r>
      <w:r w:rsidRPr="006334EA">
        <w:rPr>
          <w:rFonts w:ascii="Times New Roman" w:hAnsi="Times New Roman"/>
          <w:color w:val="000000"/>
          <w:sz w:val="28"/>
          <w:lang w:val="ru-RU"/>
        </w:rPr>
        <w:t>ания и понимания человека и общества в связи прошлого, настоящего и будущего.</w:t>
      </w: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</w:t>
      </w:r>
      <w:r w:rsidRPr="006334EA">
        <w:rPr>
          <w:rFonts w:ascii="Times New Roman" w:hAnsi="Times New Roman"/>
          <w:color w:val="000000"/>
          <w:sz w:val="28"/>
          <w:lang w:val="ru-RU"/>
        </w:rPr>
        <w:t>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ает формирование у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</w:t>
      </w:r>
      <w:r w:rsidRPr="006334EA">
        <w:rPr>
          <w:rFonts w:ascii="Times New Roman" w:hAnsi="Times New Roman"/>
          <w:color w:val="000000"/>
          <w:sz w:val="28"/>
          <w:lang w:val="ru-RU"/>
        </w:rPr>
        <w:t>ношению к прошлому и настоящему Отечества.</w:t>
      </w:r>
    </w:p>
    <w:p w:rsidR="00111005" w:rsidRDefault="00B04F4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111005" w:rsidRPr="006334EA" w:rsidRDefault="00B04F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111005" w:rsidRPr="006334EA" w:rsidRDefault="00B04F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развития человеческого общества, при особом внимании к месту и роли России во всемирно-историческом процессе;</w:t>
      </w:r>
    </w:p>
    <w:p w:rsidR="00111005" w:rsidRPr="006334EA" w:rsidRDefault="00B04F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</w:t>
      </w:r>
      <w:r w:rsidRPr="006334EA">
        <w:rPr>
          <w:rFonts w:ascii="Times New Roman" w:hAnsi="Times New Roman"/>
          <w:color w:val="000000"/>
          <w:sz w:val="28"/>
          <w:lang w:val="ru-RU"/>
        </w:rPr>
        <w:t>мопонимания, согласия и мира между людьми и народами, в духе демократических ценностей современного общества;</w:t>
      </w:r>
    </w:p>
    <w:p w:rsidR="00111005" w:rsidRPr="006334EA" w:rsidRDefault="00B04F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</w:t>
      </w:r>
      <w:r w:rsidRPr="006334EA">
        <w:rPr>
          <w:rFonts w:ascii="Times New Roman" w:hAnsi="Times New Roman"/>
          <w:color w:val="000000"/>
          <w:sz w:val="28"/>
          <w:lang w:val="ru-RU"/>
        </w:rPr>
        <w:t>тривать события в соответствии с принципом историзма, в их динамике, взаимосвязи и взаимообусловленности;</w:t>
      </w:r>
    </w:p>
    <w:p w:rsidR="00111005" w:rsidRPr="006334EA" w:rsidRDefault="00B04F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</w:t>
      </w:r>
      <w:r w:rsidRPr="006334EA">
        <w:rPr>
          <w:rFonts w:ascii="Times New Roman" w:hAnsi="Times New Roman"/>
          <w:color w:val="000000"/>
          <w:sz w:val="28"/>
          <w:lang w:val="ru-RU"/>
        </w:rPr>
        <w:t>гоконфессиональном обществе.</w:t>
      </w: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х на изучение курса «История нашего края».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111005" w:rsidRPr="006334EA" w:rsidRDefault="00B04F48">
      <w:pPr>
        <w:spacing w:after="0"/>
        <w:ind w:firstLine="600"/>
        <w:jc w:val="right"/>
        <w:rPr>
          <w:lang w:val="ru-RU"/>
        </w:rPr>
      </w:pPr>
      <w:r w:rsidRPr="006334EA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111005" w:rsidRPr="006334EA" w:rsidRDefault="00B04F48">
      <w:pPr>
        <w:spacing w:after="0"/>
        <w:ind w:firstLine="600"/>
        <w:jc w:val="right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6371"/>
        <w:gridCol w:w="1930"/>
      </w:tblGrid>
      <w:tr w:rsidR="00111005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247"/>
            </w:pP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247"/>
              <w:rPr>
                <w:lang w:val="ru-RU"/>
              </w:rPr>
            </w:pP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247"/>
            </w:pP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11100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345"/>
              <w:jc w:val="both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11100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11100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345"/>
              <w:jc w:val="both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11100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345"/>
              <w:jc w:val="both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11100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11100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both"/>
            </w:pPr>
            <w:r w:rsidRPr="006334E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11100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345"/>
              <w:jc w:val="both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11100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11100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both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начало XIX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11100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345"/>
              <w:jc w:val="both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11100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both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11100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345"/>
              <w:jc w:val="both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6334E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111005" w:rsidRDefault="00111005">
      <w:pPr>
        <w:sectPr w:rsidR="00111005">
          <w:pgSz w:w="11906" w:h="16383"/>
          <w:pgMar w:top="1134" w:right="850" w:bottom="1134" w:left="1701" w:header="720" w:footer="720" w:gutter="0"/>
          <w:cols w:space="720"/>
        </w:sectPr>
      </w:pPr>
    </w:p>
    <w:p w:rsidR="00111005" w:rsidRDefault="00B04F48">
      <w:pPr>
        <w:spacing w:after="0" w:line="264" w:lineRule="auto"/>
        <w:ind w:left="120"/>
        <w:jc w:val="both"/>
      </w:pPr>
      <w:bookmarkStart w:id="6" w:name="block-6873349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111005" w:rsidRDefault="00111005">
      <w:pPr>
        <w:spacing w:after="0" w:line="264" w:lineRule="auto"/>
        <w:ind w:left="120"/>
        <w:jc w:val="both"/>
      </w:pP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>СРЕДНИХ ВЕКОВ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6334E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Территория, население и</w:t>
      </w:r>
      <w:r w:rsidRPr="006334EA">
        <w:rPr>
          <w:rFonts w:ascii="Times New Roman" w:hAnsi="Times New Roman"/>
          <w:color w:val="000000"/>
          <w:sz w:val="28"/>
          <w:lang w:val="ru-RU"/>
        </w:rPr>
        <w:t>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</w:t>
      </w:r>
      <w:r w:rsidRPr="006334EA">
        <w:rPr>
          <w:rFonts w:ascii="Times New Roman" w:hAnsi="Times New Roman"/>
          <w:color w:val="000000"/>
          <w:sz w:val="28"/>
          <w:lang w:val="ru-RU"/>
        </w:rPr>
        <w:t>а, фреска, иконопись). Влияние Византии на Русь.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6334E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</w:t>
      </w:r>
      <w:r w:rsidRPr="006334EA">
        <w:rPr>
          <w:rFonts w:ascii="Times New Roman" w:hAnsi="Times New Roman"/>
          <w:color w:val="000000"/>
          <w:sz w:val="28"/>
          <w:lang w:val="ru-RU"/>
        </w:rPr>
        <w:t>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6334EA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</w:t>
      </w:r>
      <w:r w:rsidRPr="006334EA">
        <w:rPr>
          <w:rFonts w:ascii="Times New Roman" w:hAnsi="Times New Roman"/>
          <w:color w:val="000000"/>
          <w:sz w:val="28"/>
          <w:lang w:val="ru-RU"/>
        </w:rPr>
        <w:t>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</w:t>
      </w:r>
      <w:r w:rsidRPr="006334EA">
        <w:rPr>
          <w:rFonts w:ascii="Times New Roman" w:hAnsi="Times New Roman"/>
          <w:color w:val="000000"/>
          <w:sz w:val="28"/>
          <w:lang w:val="ru-RU"/>
        </w:rPr>
        <w:t>асцвет литературы и искусства. Архитектура.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Аграрное производство. Натуральное хозяйство. Феодальное землевладение. Знать и рыцарство: социальный статус, образ жизни. Замок </w:t>
      </w: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>сеньора. Куртуазная культура. Крестьянство: зави</w:t>
      </w:r>
      <w:r w:rsidRPr="006334EA">
        <w:rPr>
          <w:rFonts w:ascii="Times New Roman" w:hAnsi="Times New Roman"/>
          <w:color w:val="000000"/>
          <w:sz w:val="28"/>
          <w:lang w:val="ru-RU"/>
        </w:rPr>
        <w:t>симость от сеньора, повинности, условия жизни.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Кресть</w:t>
      </w:r>
      <w:r w:rsidRPr="006334EA">
        <w:rPr>
          <w:rFonts w:ascii="Times New Roman" w:hAnsi="Times New Roman"/>
          <w:color w:val="000000"/>
          <w:sz w:val="28"/>
          <w:lang w:val="ru-RU"/>
        </w:rPr>
        <w:t>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</w:t>
      </w:r>
      <w:r w:rsidRPr="006334EA">
        <w:rPr>
          <w:rFonts w:ascii="Times New Roman" w:hAnsi="Times New Roman"/>
          <w:color w:val="000000"/>
          <w:sz w:val="28"/>
          <w:lang w:val="ru-RU"/>
        </w:rPr>
        <w:t>. Ганза. Облик средневековых городов. Образ жизни и быт горожан.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6334E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</w:t>
      </w:r>
      <w:r w:rsidRPr="006334EA">
        <w:rPr>
          <w:rFonts w:ascii="Times New Roman" w:hAnsi="Times New Roman"/>
          <w:color w:val="000000"/>
          <w:sz w:val="28"/>
          <w:lang w:val="ru-RU"/>
        </w:rPr>
        <w:t>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6334E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334EA">
        <w:rPr>
          <w:rFonts w:ascii="Times New Roman" w:hAnsi="Times New Roman"/>
          <w:color w:val="000000"/>
          <w:sz w:val="28"/>
          <w:lang w:val="ru-RU"/>
        </w:rPr>
        <w:t>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6334E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</w:t>
      </w:r>
      <w:r w:rsidRPr="006334EA">
        <w:rPr>
          <w:rFonts w:ascii="Times New Roman" w:hAnsi="Times New Roman"/>
          <w:color w:val="000000"/>
          <w:sz w:val="28"/>
          <w:lang w:val="ru-RU"/>
        </w:rPr>
        <w:t>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Страны и н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>ароды Азии, Африки и Америки в Средние века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Китай: империи, правители и подданные, борьба против завоевателей. Япония в </w:t>
      </w:r>
      <w:r w:rsidRPr="006334EA">
        <w:rPr>
          <w:rFonts w:ascii="Times New Roman" w:hAnsi="Times New Roman"/>
          <w:color w:val="000000"/>
          <w:sz w:val="28"/>
          <w:lang w:val="ru-RU"/>
        </w:rPr>
        <w:t>Средние века: образование государства, власть императоров и управление сёгунов. Культура средневекового Китая и Японии.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Государства и народы Африки </w:t>
      </w:r>
      <w:r w:rsidRPr="006334EA">
        <w:rPr>
          <w:rFonts w:ascii="Times New Roman" w:hAnsi="Times New Roman"/>
          <w:color w:val="000000"/>
          <w:sz w:val="28"/>
          <w:lang w:val="ru-RU"/>
        </w:rPr>
        <w:t>в Средние века. Историческое и культурное наследие Средних веков.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Обострение социаль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ных противоречий в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</w:t>
      </w:r>
      <w:r w:rsidRPr="006334EA">
        <w:rPr>
          <w:rFonts w:ascii="Times New Roman" w:hAnsi="Times New Roman"/>
          <w:color w:val="000000"/>
          <w:sz w:val="28"/>
          <w:lang w:val="ru-RU"/>
        </w:rPr>
        <w:t>е. Гуманизм. Раннее Возрождение: художники и их творения. Изобретение европейского книгопечатания; И. Гутенберг.</w:t>
      </w:r>
    </w:p>
    <w:p w:rsidR="00111005" w:rsidRPr="006334EA" w:rsidRDefault="00111005">
      <w:pPr>
        <w:spacing w:after="0"/>
        <w:ind w:left="120"/>
        <w:rPr>
          <w:lang w:val="ru-RU"/>
        </w:rPr>
      </w:pPr>
    </w:p>
    <w:p w:rsidR="00111005" w:rsidRPr="006334EA" w:rsidRDefault="00B04F48">
      <w:pPr>
        <w:spacing w:after="0"/>
        <w:ind w:left="120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111005" w:rsidRPr="006334EA" w:rsidRDefault="00111005">
      <w:pPr>
        <w:spacing w:after="0"/>
        <w:ind w:left="120"/>
        <w:rPr>
          <w:lang w:val="ru-RU"/>
        </w:rPr>
      </w:pP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Города-государства на терр</w:t>
      </w:r>
      <w:r w:rsidRPr="006334EA">
        <w:rPr>
          <w:rFonts w:ascii="Times New Roman" w:hAnsi="Times New Roman"/>
          <w:color w:val="000000"/>
          <w:sz w:val="28"/>
          <w:lang w:val="ru-RU"/>
        </w:rPr>
        <w:t>итории современной России, основанные в эпоху античности.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</w:t>
      </w:r>
      <w:r w:rsidRPr="006334EA">
        <w:rPr>
          <w:rFonts w:ascii="Times New Roman" w:hAnsi="Times New Roman"/>
          <w:color w:val="000000"/>
          <w:sz w:val="28"/>
          <w:lang w:val="ru-RU"/>
        </w:rPr>
        <w:t>х разделение на три ветви ‒ восточных, западных и южных. Тюркский каганат. Аварский каганат. Хазарский каганат. Волжская Булгария.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Хозяйство восточных славян,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их общественный строй и политическая организация. Возникновение княжеской власти. Традиционные верования.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территории государства Русь. Дань и пол</w:t>
      </w:r>
      <w:r w:rsidRPr="006334EA">
        <w:rPr>
          <w:rFonts w:ascii="Times New Roman" w:hAnsi="Times New Roman"/>
          <w:color w:val="000000"/>
          <w:sz w:val="28"/>
          <w:lang w:val="ru-RU"/>
        </w:rPr>
        <w:t>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Принятие христианства и е</w:t>
      </w:r>
      <w:r w:rsidRPr="006334EA">
        <w:rPr>
          <w:rFonts w:ascii="Times New Roman" w:hAnsi="Times New Roman"/>
          <w:color w:val="000000"/>
          <w:sz w:val="28"/>
          <w:lang w:val="ru-RU"/>
        </w:rPr>
        <w:t>го значение. Византийское наследие на Руси.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Категории рядового и з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ависимого населения. Древнерусское право: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</w:t>
      </w:r>
      <w:r w:rsidRPr="006334EA">
        <w:rPr>
          <w:rFonts w:ascii="Times New Roman" w:hAnsi="Times New Roman"/>
          <w:color w:val="000000"/>
          <w:sz w:val="28"/>
          <w:lang w:val="ru-RU"/>
        </w:rPr>
        <w:t>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</w:t>
      </w:r>
      <w:r w:rsidRPr="006334EA">
        <w:rPr>
          <w:rFonts w:ascii="Times New Roman" w:hAnsi="Times New Roman"/>
          <w:color w:val="000000"/>
          <w:sz w:val="28"/>
          <w:lang w:val="ru-RU"/>
        </w:rPr>
        <w:t>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</w:t>
      </w:r>
      <w:r w:rsidRPr="006334EA">
        <w:rPr>
          <w:rFonts w:ascii="Times New Roman" w:hAnsi="Times New Roman"/>
          <w:color w:val="000000"/>
          <w:sz w:val="28"/>
          <w:lang w:val="ru-RU"/>
        </w:rPr>
        <w:t>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</w:t>
      </w:r>
      <w:r w:rsidRPr="006334EA">
        <w:rPr>
          <w:rFonts w:ascii="Times New Roman" w:hAnsi="Times New Roman"/>
          <w:color w:val="000000"/>
          <w:sz w:val="28"/>
          <w:lang w:val="ru-RU"/>
        </w:rPr>
        <w:t>н мирового искусства.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</w:t>
      </w: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Орды. Судьбы русских земель после монгольского нашествия. Система </w:t>
      </w:r>
      <w:r w:rsidRPr="006334EA">
        <w:rPr>
          <w:rFonts w:ascii="Times New Roman" w:hAnsi="Times New Roman"/>
          <w:color w:val="000000"/>
          <w:sz w:val="28"/>
          <w:lang w:val="ru-RU"/>
        </w:rPr>
        <w:t>зависимости русских земель от ордынских ханов (так называемое «ордынское иго»).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6334E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</w:t>
      </w:r>
      <w:r w:rsidRPr="006334EA">
        <w:rPr>
          <w:rFonts w:ascii="Times New Roman" w:hAnsi="Times New Roman"/>
          <w:color w:val="000000"/>
          <w:sz w:val="28"/>
          <w:lang w:val="ru-RU"/>
        </w:rPr>
        <w:t>ислама.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</w:t>
      </w:r>
      <w:r w:rsidRPr="006334EA">
        <w:rPr>
          <w:rFonts w:ascii="Times New Roman" w:hAnsi="Times New Roman"/>
          <w:color w:val="000000"/>
          <w:sz w:val="28"/>
          <w:lang w:val="ru-RU"/>
        </w:rPr>
        <w:t>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Перенос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ибирское ханство. Астраханское ханство. Ногайская Орда. Крымское ханство. Касимовское ханство. Народы Северного Кавказа.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Объединение русских земель вокруг Москвы. Междоусобная война в Московском княжестве второй четв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ерти </w:t>
      </w:r>
      <w:r>
        <w:rPr>
          <w:rFonts w:ascii="Times New Roman" w:hAnsi="Times New Roman"/>
          <w:color w:val="000000"/>
          <w:sz w:val="28"/>
        </w:rPr>
        <w:t>XV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>. Василий Темный. Флорентийская уния. Установление автокефалии Русской церкви.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</w:t>
      </w:r>
      <w:r w:rsidRPr="006334EA">
        <w:rPr>
          <w:rFonts w:ascii="Times New Roman" w:hAnsi="Times New Roman"/>
          <w:color w:val="000000"/>
          <w:sz w:val="28"/>
          <w:lang w:val="ru-RU"/>
        </w:rPr>
        <w:t>осквы в православном мире.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6334EA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</w:t>
      </w: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строительство. Московский Кремль. Внутрицерковная борьба (иосифляне и нестяжатели).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</w:rPr>
        <w:t>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Смоленской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война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с Вели</w:t>
      </w:r>
      <w:r w:rsidRPr="006334EA">
        <w:rPr>
          <w:rFonts w:ascii="Times New Roman" w:hAnsi="Times New Roman"/>
          <w:color w:val="000000"/>
          <w:sz w:val="28"/>
          <w:lang w:val="ru-RU"/>
        </w:rPr>
        <w:t>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</w:t>
      </w:r>
      <w:r w:rsidRPr="006334EA">
        <w:rPr>
          <w:rFonts w:ascii="Times New Roman" w:hAnsi="Times New Roman"/>
          <w:color w:val="000000"/>
          <w:sz w:val="28"/>
          <w:lang w:val="ru-RU"/>
        </w:rPr>
        <w:t>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</w:t>
      </w:r>
      <w:r w:rsidRPr="006334EA">
        <w:rPr>
          <w:rFonts w:ascii="Times New Roman" w:hAnsi="Times New Roman"/>
          <w:color w:val="000000"/>
          <w:sz w:val="28"/>
          <w:lang w:val="ru-RU"/>
        </w:rPr>
        <w:t>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</w:t>
      </w:r>
      <w:r w:rsidRPr="006334EA">
        <w:rPr>
          <w:rFonts w:ascii="Times New Roman" w:hAnsi="Times New Roman"/>
          <w:color w:val="000000"/>
          <w:sz w:val="28"/>
          <w:lang w:val="ru-RU"/>
        </w:rPr>
        <w:t>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Предпосылки Великих географических открытий. Поиски европейцами морских путей в страны В</w:t>
      </w:r>
      <w:r w:rsidRPr="006334EA">
        <w:rPr>
          <w:rFonts w:ascii="Times New Roman" w:hAnsi="Times New Roman"/>
          <w:color w:val="000000"/>
          <w:sz w:val="28"/>
          <w:lang w:val="ru-RU"/>
        </w:rPr>
        <w:t>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6334E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>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Изменения в европейско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6334E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</w:t>
      </w:r>
      <w:r w:rsidRPr="006334EA">
        <w:rPr>
          <w:rFonts w:ascii="Times New Roman" w:hAnsi="Times New Roman"/>
          <w:color w:val="000000"/>
          <w:sz w:val="28"/>
          <w:lang w:val="ru-RU"/>
        </w:rPr>
        <w:t>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</w:t>
      </w:r>
      <w:r w:rsidRPr="006334EA">
        <w:rPr>
          <w:rFonts w:ascii="Times New Roman" w:hAnsi="Times New Roman"/>
          <w:color w:val="000000"/>
          <w:sz w:val="28"/>
          <w:lang w:val="ru-RU"/>
        </w:rPr>
        <w:t>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</w:t>
      </w:r>
      <w:r w:rsidRPr="006334EA">
        <w:rPr>
          <w:rFonts w:ascii="Times New Roman" w:hAnsi="Times New Roman"/>
          <w:color w:val="000000"/>
          <w:sz w:val="28"/>
          <w:lang w:val="ru-RU"/>
        </w:rPr>
        <w:t>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</w:t>
      </w:r>
      <w:r w:rsidRPr="006334EA">
        <w:rPr>
          <w:rFonts w:ascii="Times New Roman" w:hAnsi="Times New Roman"/>
          <w:color w:val="000000"/>
          <w:sz w:val="28"/>
          <w:lang w:val="ru-RU"/>
        </w:rPr>
        <w:t>но-освободительного движения в Нидерландах.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в. П</w:t>
      </w:r>
      <w:r w:rsidRPr="006334EA">
        <w:rPr>
          <w:rFonts w:ascii="Times New Roman" w:hAnsi="Times New Roman"/>
          <w:color w:val="000000"/>
          <w:sz w:val="28"/>
          <w:lang w:val="ru-RU"/>
        </w:rPr>
        <w:t>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6334E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</w:rPr>
        <w:t>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6334EA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</w:t>
      </w: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империй и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вне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его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>. Германские госуд</w:t>
      </w:r>
      <w:r w:rsidRPr="006334EA">
        <w:rPr>
          <w:rFonts w:ascii="Times New Roman" w:hAnsi="Times New Roman"/>
          <w:color w:val="000000"/>
          <w:sz w:val="28"/>
          <w:lang w:val="ru-RU"/>
        </w:rPr>
        <w:t>арства. Итальянские земли. Страны Центральной, Южной и Юго-Восточной Европы. Положение славянских народов.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</w:t>
      </w:r>
      <w:r w:rsidRPr="006334EA">
        <w:rPr>
          <w:rFonts w:ascii="Times New Roman" w:hAnsi="Times New Roman"/>
          <w:color w:val="000000"/>
          <w:sz w:val="28"/>
          <w:lang w:val="ru-RU"/>
        </w:rPr>
        <w:t>оперник, И. Ньютон). Утверждение рационализма.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Иран. Правление династ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Япония: борьба знатных кланов за вла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6334E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6334EA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</w:t>
      </w:r>
      <w:r w:rsidRPr="006334EA">
        <w:rPr>
          <w:rFonts w:ascii="Times New Roman" w:hAnsi="Times New Roman"/>
          <w:color w:val="000000"/>
          <w:sz w:val="28"/>
          <w:lang w:val="ru-RU"/>
        </w:rPr>
        <w:t>ериод боярского правления. Соперничество боярских кланов. Московское восстание 1547 г.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</w:t>
      </w: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>губной реформы, отмена кормлений и формирование местного самоуправления через выбор губны</w:t>
      </w:r>
      <w:r w:rsidRPr="006334EA">
        <w:rPr>
          <w:rFonts w:ascii="Times New Roman" w:hAnsi="Times New Roman"/>
          <w:color w:val="000000"/>
          <w:sz w:val="28"/>
          <w:lang w:val="ru-RU"/>
        </w:rPr>
        <w:t>х и земских старост. Налоговая реформа.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Значение включения Среднего и Нижнего Поволжья в состав Российского государства. Войны с Крымским ханством. Битва при Молодях. Укрепле</w:t>
      </w:r>
      <w:r w:rsidRPr="006334EA">
        <w:rPr>
          <w:rFonts w:ascii="Times New Roman" w:hAnsi="Times New Roman"/>
          <w:color w:val="000000"/>
          <w:sz w:val="28"/>
          <w:lang w:val="ru-RU"/>
        </w:rPr>
        <w:t>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Социальная структура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пцы и посадские люди. Крестьяне черносошные, дворцовые, владельческие, монастырские. Начало закрепощения крестьян: указ о </w:t>
      </w:r>
      <w:r w:rsidRPr="006334EA">
        <w:rPr>
          <w:rFonts w:ascii="Times New Roman" w:hAnsi="Times New Roman"/>
          <w:color w:val="333333"/>
          <w:sz w:val="28"/>
          <w:lang w:val="ru-RU"/>
        </w:rPr>
        <w:t>«</w:t>
      </w:r>
      <w:r w:rsidRPr="006334EA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6334EA">
        <w:rPr>
          <w:rFonts w:ascii="Times New Roman" w:hAnsi="Times New Roman"/>
          <w:color w:val="333333"/>
          <w:sz w:val="28"/>
          <w:lang w:val="ru-RU"/>
        </w:rPr>
        <w:t>»</w:t>
      </w:r>
      <w:r w:rsidRPr="006334EA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</w:t>
      </w:r>
      <w:r w:rsidRPr="006334EA">
        <w:rPr>
          <w:rFonts w:ascii="Times New Roman" w:hAnsi="Times New Roman"/>
          <w:color w:val="000000"/>
          <w:sz w:val="28"/>
          <w:lang w:val="ru-RU"/>
        </w:rPr>
        <w:t>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на Новгород. По</w:t>
      </w:r>
      <w:r w:rsidRPr="006334EA">
        <w:rPr>
          <w:rFonts w:ascii="Times New Roman" w:hAnsi="Times New Roman"/>
          <w:color w:val="000000"/>
          <w:sz w:val="28"/>
          <w:lang w:val="ru-RU"/>
        </w:rPr>
        <w:t>следствия опричнины.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>. Царь Фёдор Иванович. Борьба за власть в боярском окружении. Правление Бориса Годунова. Учреждение патриаршества. Тявзинский мирный догово</w:t>
      </w:r>
      <w:r w:rsidRPr="006334EA">
        <w:rPr>
          <w:rFonts w:ascii="Times New Roman" w:hAnsi="Times New Roman"/>
          <w:color w:val="000000"/>
          <w:sz w:val="28"/>
          <w:lang w:val="ru-RU"/>
        </w:rPr>
        <w:t>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Культ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ура в </w:t>
      </w:r>
      <w:r>
        <w:rPr>
          <w:rFonts w:ascii="Times New Roman" w:hAnsi="Times New Roman"/>
          <w:color w:val="000000"/>
          <w:sz w:val="28"/>
        </w:rPr>
        <w:t>XVI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>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Лицевой свод. Домострой. Переписка Ивана Грозного с князем Андреем Курбским. Технические знания.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</w:t>
      </w:r>
      <w:r w:rsidRPr="006334EA">
        <w:rPr>
          <w:rFonts w:ascii="Times New Roman" w:hAnsi="Times New Roman"/>
          <w:color w:val="000000"/>
          <w:sz w:val="28"/>
          <w:lang w:val="ru-RU"/>
        </w:rPr>
        <w:t>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</w:t>
      </w:r>
      <w:r w:rsidRPr="006334EA">
        <w:rPr>
          <w:rFonts w:ascii="Times New Roman" w:hAnsi="Times New Roman"/>
          <w:color w:val="000000"/>
          <w:sz w:val="28"/>
          <w:lang w:val="ru-RU"/>
        </w:rPr>
        <w:t>ание 1606 г. и убийство самозванца.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. Польско-литовская интервенция. Оборона Троице-Сергиева монастыря. Выборгский договор между Россией и Швецией. М.В. Скопин-Шуйский. Открытое </w:t>
      </w:r>
      <w:r w:rsidRPr="006334EA">
        <w:rPr>
          <w:rFonts w:ascii="Times New Roman" w:hAnsi="Times New Roman"/>
          <w:color w:val="000000"/>
          <w:sz w:val="28"/>
          <w:lang w:val="ru-RU"/>
        </w:rPr>
        <w:t>вступление Речи Посполитой в войну против России. Оборона Смоленска.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</w:t>
      </w:r>
      <w:r w:rsidRPr="006334EA">
        <w:rPr>
          <w:rFonts w:ascii="Times New Roman" w:hAnsi="Times New Roman"/>
          <w:color w:val="000000"/>
          <w:sz w:val="28"/>
          <w:lang w:val="ru-RU"/>
        </w:rPr>
        <w:t>рода шведскими войсками.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6334EA">
        <w:rPr>
          <w:rFonts w:ascii="Times New Roman" w:hAnsi="Times New Roman"/>
          <w:color w:val="333333"/>
          <w:sz w:val="28"/>
          <w:lang w:val="ru-RU"/>
        </w:rPr>
        <w:t>«</w:t>
      </w:r>
      <w:r w:rsidRPr="006334EA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6334EA">
        <w:rPr>
          <w:rFonts w:ascii="Times New Roman" w:hAnsi="Times New Roman"/>
          <w:color w:val="333333"/>
          <w:sz w:val="28"/>
          <w:lang w:val="ru-RU"/>
        </w:rPr>
        <w:t>»</w:t>
      </w:r>
      <w:r w:rsidRPr="006334EA">
        <w:rPr>
          <w:rFonts w:ascii="Times New Roman" w:hAnsi="Times New Roman"/>
          <w:color w:val="000000"/>
          <w:sz w:val="28"/>
          <w:lang w:val="ru-RU"/>
        </w:rPr>
        <w:t>. Деятельность вождей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>торого ополчения Дмитрия Пожар</w:t>
      </w:r>
      <w:r w:rsidRPr="006334EA">
        <w:rPr>
          <w:rFonts w:ascii="Times New Roman" w:hAnsi="Times New Roman"/>
          <w:color w:val="000000"/>
          <w:sz w:val="28"/>
          <w:lang w:val="ru-RU"/>
        </w:rPr>
        <w:t>ского и Кузьмы Минина. Освобождение Москвы в 1612 г.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>вых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Первые мануфактуры. Ярмарки. Укрепление внутренних торговых связей и развитие </w:t>
      </w:r>
      <w:r w:rsidRPr="006334EA">
        <w:rPr>
          <w:rFonts w:ascii="Times New Roman" w:hAnsi="Times New Roman"/>
          <w:color w:val="000000"/>
          <w:sz w:val="28"/>
          <w:lang w:val="ru-RU"/>
        </w:rPr>
        <w:t>хозяйственной специализации регионов Российского государства. Торговый и Новоторговый уставы. Торговля с Западом.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 xml:space="preserve">Государев двор, служилый город, духовенство, торговые люди, посадское население, </w:t>
      </w: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>стрельцы, служилые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иноземцы, казаки, крестьяне, холопы.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>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>. Боярская дума. Приказная система. Приказные люди Органы местного управления.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</w:t>
      </w:r>
      <w:r w:rsidRPr="006334EA">
        <w:rPr>
          <w:rFonts w:ascii="Times New Roman" w:hAnsi="Times New Roman"/>
          <w:color w:val="000000"/>
          <w:sz w:val="28"/>
          <w:lang w:val="ru-RU"/>
        </w:rPr>
        <w:t>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Городские восст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Запорожской Сечью. Восстание Бо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гдана Хмельницкого. Переяславская рада. Вхождение земель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Гетманщины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Русско-швед</w:t>
      </w:r>
      <w:r w:rsidRPr="006334EA">
        <w:rPr>
          <w:rFonts w:ascii="Times New Roman" w:hAnsi="Times New Roman"/>
          <w:color w:val="000000"/>
          <w:sz w:val="28"/>
          <w:lang w:val="ru-RU"/>
        </w:rPr>
        <w:t>ская война 1656-1658 гг. и ее результаты. Укрепление южных рубежей России.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6334EA">
        <w:rPr>
          <w:rFonts w:ascii="Times New Roman" w:hAnsi="Times New Roman"/>
          <w:color w:val="333333"/>
          <w:sz w:val="28"/>
          <w:lang w:val="ru-RU"/>
        </w:rPr>
        <w:t>«</w:t>
      </w:r>
      <w:r w:rsidRPr="006334EA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6334EA">
        <w:rPr>
          <w:rFonts w:ascii="Times New Roman" w:hAnsi="Times New Roman"/>
          <w:color w:val="333333"/>
          <w:sz w:val="28"/>
          <w:lang w:val="ru-RU"/>
        </w:rPr>
        <w:t>»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</w:t>
      </w:r>
      <w:r w:rsidRPr="006334EA">
        <w:rPr>
          <w:rFonts w:ascii="Times New Roman" w:hAnsi="Times New Roman"/>
          <w:color w:val="000000"/>
          <w:sz w:val="28"/>
          <w:lang w:val="ru-RU"/>
        </w:rPr>
        <w:t>ения России со странами Западной Европы. Проникновение русских землепроходцев в Восточную Сибирь и Даурию.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Эпоха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Великих географических открытий и русские географические открытия. Плавание Семёна Дежнёва. 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Выход к Тихому океану. Походы Ерофея Хабарова и </w:t>
      </w: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>Василия Пояркова и исследование бассейна реки Амур. Нерчинский договор с Китаем.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</w:t>
      </w:r>
      <w:r w:rsidRPr="006334EA">
        <w:rPr>
          <w:rFonts w:ascii="Times New Roman" w:hAnsi="Times New Roman"/>
          <w:color w:val="000000"/>
          <w:sz w:val="28"/>
          <w:lang w:val="ru-RU"/>
        </w:rPr>
        <w:t>стианизация. Межэтнические отношения. Формирование многонациональной элиты.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>. Литература. «Калязинская челобитная». Жития. Симеон Полоцкий. Архитектура. Приказ камен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ных дел.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6334E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в.) в Москве.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Храмы в стиле Московского барокко. Изобразительное искусство. Симон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Ушаков. Ярославская школа иконописи. Парсунная живопись. Просвещение и образование. </w:t>
      </w:r>
      <w:r w:rsidRPr="006334EA">
        <w:rPr>
          <w:rFonts w:ascii="Times New Roman" w:hAnsi="Times New Roman"/>
          <w:color w:val="333333"/>
          <w:sz w:val="28"/>
          <w:lang w:val="ru-RU"/>
        </w:rPr>
        <w:t>«</w:t>
      </w:r>
      <w:r w:rsidRPr="006334EA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6334EA">
        <w:rPr>
          <w:rFonts w:ascii="Times New Roman" w:hAnsi="Times New Roman"/>
          <w:color w:val="333333"/>
          <w:sz w:val="28"/>
          <w:lang w:val="ru-RU"/>
        </w:rPr>
        <w:t>»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</w:t>
      </w:r>
      <w:r w:rsidRPr="006334EA">
        <w:rPr>
          <w:rFonts w:ascii="Times New Roman" w:hAnsi="Times New Roman"/>
          <w:color w:val="000000"/>
          <w:sz w:val="28"/>
          <w:lang w:val="ru-RU"/>
        </w:rPr>
        <w:t>обода как проводник европейского культурного влияния. Перемены в быту.</w:t>
      </w: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111005" w:rsidRPr="006334EA" w:rsidRDefault="00111005">
      <w:pPr>
        <w:rPr>
          <w:lang w:val="ru-RU"/>
        </w:rPr>
        <w:sectPr w:rsidR="00111005" w:rsidRPr="006334EA">
          <w:pgSz w:w="11906" w:h="16383"/>
          <w:pgMar w:top="1134" w:right="850" w:bottom="1134" w:left="1701" w:header="720" w:footer="720" w:gutter="0"/>
          <w:cols w:space="720"/>
        </w:sectPr>
      </w:pP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bookmarkStart w:id="7" w:name="block-68733499"/>
      <w:bookmarkEnd w:id="6"/>
      <w:r w:rsidRPr="006334E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К важнейшим личностным </w:t>
      </w:r>
      <w:r w:rsidRPr="006334EA">
        <w:rPr>
          <w:rFonts w:ascii="Times New Roman" w:hAnsi="Times New Roman"/>
          <w:color w:val="000000"/>
          <w:sz w:val="28"/>
          <w:lang w:val="ru-RU"/>
        </w:rPr>
        <w:t>результатам изучения истории относятся: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</w:t>
      </w:r>
      <w:r w:rsidRPr="006334EA">
        <w:rPr>
          <w:rFonts w:ascii="Times New Roman" w:hAnsi="Times New Roman"/>
          <w:color w:val="000000"/>
          <w:sz w:val="28"/>
          <w:lang w:val="ru-RU"/>
        </w:rPr>
        <w:t>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</w:t>
      </w:r>
      <w:r w:rsidRPr="006334EA">
        <w:rPr>
          <w:rFonts w:ascii="Times New Roman" w:hAnsi="Times New Roman"/>
          <w:color w:val="000000"/>
          <w:sz w:val="28"/>
          <w:lang w:val="ru-RU"/>
        </w:rPr>
        <w:t>родному наследию и памятникам, традициям разных народов, проживающих в родной стране;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34EA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</w:t>
      </w:r>
      <w:r w:rsidRPr="006334EA">
        <w:rPr>
          <w:rFonts w:ascii="Times New Roman" w:hAnsi="Times New Roman"/>
          <w:color w:val="000000"/>
          <w:sz w:val="28"/>
          <w:lang w:val="ru-RU"/>
        </w:rPr>
        <w:t>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</w:t>
      </w:r>
      <w:r w:rsidRPr="006334EA">
        <w:rPr>
          <w:rFonts w:ascii="Times New Roman" w:hAnsi="Times New Roman"/>
          <w:color w:val="000000"/>
          <w:sz w:val="28"/>
          <w:lang w:val="ru-RU"/>
        </w:rPr>
        <w:t>ерб социальной и природной среде;</w:t>
      </w:r>
      <w:proofErr w:type="gramEnd"/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34EA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</w:t>
      </w:r>
      <w:r w:rsidRPr="006334EA">
        <w:rPr>
          <w:rFonts w:ascii="Times New Roman" w:hAnsi="Times New Roman"/>
          <w:color w:val="000000"/>
          <w:sz w:val="28"/>
          <w:lang w:val="ru-RU"/>
        </w:rPr>
        <w:t>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осмы</w:t>
      </w:r>
      <w:r w:rsidRPr="006334EA">
        <w:rPr>
          <w:rFonts w:ascii="Times New Roman" w:hAnsi="Times New Roman"/>
          <w:color w:val="000000"/>
          <w:sz w:val="28"/>
          <w:lang w:val="ru-RU"/>
        </w:rPr>
        <w:t>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</w:t>
      </w:r>
      <w:r w:rsidRPr="006334EA">
        <w:rPr>
          <w:rFonts w:ascii="Times New Roman" w:hAnsi="Times New Roman"/>
          <w:color w:val="000000"/>
          <w:sz w:val="28"/>
          <w:lang w:val="ru-RU"/>
        </w:rPr>
        <w:t>ии как важной составляющей современного общественного сознания;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ие ценности отечественного и мирового искусства, роли этнических культурных </w:t>
      </w: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</w:t>
      </w:r>
      <w:r w:rsidRPr="006334EA">
        <w:rPr>
          <w:rFonts w:ascii="Times New Roman" w:hAnsi="Times New Roman"/>
          <w:color w:val="000000"/>
          <w:sz w:val="28"/>
          <w:lang w:val="ru-RU"/>
        </w:rPr>
        <w:t>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</w:t>
      </w:r>
      <w:r w:rsidRPr="006334EA">
        <w:rPr>
          <w:rFonts w:ascii="Times New Roman" w:hAnsi="Times New Roman"/>
          <w:color w:val="000000"/>
          <w:sz w:val="28"/>
          <w:lang w:val="ru-RU"/>
        </w:rPr>
        <w:t>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</w:t>
      </w:r>
      <w:r w:rsidRPr="006334EA">
        <w:rPr>
          <w:rFonts w:ascii="Times New Roman" w:hAnsi="Times New Roman"/>
          <w:color w:val="000000"/>
          <w:sz w:val="28"/>
          <w:lang w:val="ru-RU"/>
        </w:rPr>
        <w:t>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9) в сфере ад</w:t>
      </w:r>
      <w:r w:rsidRPr="006334EA">
        <w:rPr>
          <w:rFonts w:ascii="Times New Roman" w:hAnsi="Times New Roman"/>
          <w:b/>
          <w:color w:val="000000"/>
          <w:sz w:val="28"/>
          <w:lang w:val="ru-RU"/>
        </w:rPr>
        <w:t>аптации к меняющимся условиям социальной и природной среды: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</w:t>
      </w:r>
      <w:r w:rsidRPr="006334EA">
        <w:rPr>
          <w:rFonts w:ascii="Times New Roman" w:hAnsi="Times New Roman"/>
          <w:color w:val="000000"/>
          <w:sz w:val="28"/>
          <w:lang w:val="ru-RU"/>
        </w:rPr>
        <w:t>и социальные вызовы.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</w:t>
      </w:r>
      <w:r w:rsidRPr="006334EA">
        <w:rPr>
          <w:rFonts w:ascii="Times New Roman" w:hAnsi="Times New Roman"/>
          <w:color w:val="000000"/>
          <w:sz w:val="28"/>
          <w:lang w:val="ru-RU"/>
        </w:rPr>
        <w:t>йствия, совместная деятельность.</w:t>
      </w:r>
    </w:p>
    <w:p w:rsidR="00111005" w:rsidRPr="006334EA" w:rsidRDefault="00111005">
      <w:pPr>
        <w:spacing w:after="0"/>
        <w:ind w:left="120"/>
        <w:rPr>
          <w:lang w:val="ru-RU"/>
        </w:rPr>
      </w:pPr>
    </w:p>
    <w:p w:rsidR="00111005" w:rsidRPr="006334EA" w:rsidRDefault="00B04F48">
      <w:pPr>
        <w:spacing w:after="0"/>
        <w:ind w:left="120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</w:t>
      </w:r>
      <w:r w:rsidRPr="006334EA">
        <w:rPr>
          <w:rFonts w:ascii="Times New Roman" w:hAnsi="Times New Roman"/>
          <w:color w:val="000000"/>
          <w:sz w:val="28"/>
          <w:lang w:val="ru-RU"/>
        </w:rPr>
        <w:t>явлений;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намечать путь её решения и осу</w:t>
      </w:r>
      <w:r w:rsidRPr="006334EA">
        <w:rPr>
          <w:rFonts w:ascii="Times New Roman" w:hAnsi="Times New Roman"/>
          <w:color w:val="000000"/>
          <w:sz w:val="28"/>
          <w:lang w:val="ru-RU"/>
        </w:rPr>
        <w:t>ществлять подбор исторического материала, объекта;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</w:t>
      </w:r>
      <w:r w:rsidRPr="006334EA">
        <w:rPr>
          <w:rFonts w:ascii="Times New Roman" w:hAnsi="Times New Roman"/>
          <w:color w:val="000000"/>
          <w:sz w:val="28"/>
          <w:lang w:val="ru-RU"/>
        </w:rPr>
        <w:t>езультата;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внеучебной исторической информации (учебник, тексты исторических </w:t>
      </w:r>
      <w:r w:rsidRPr="006334EA">
        <w:rPr>
          <w:rFonts w:ascii="Times New Roman" w:hAnsi="Times New Roman"/>
          <w:color w:val="000000"/>
          <w:sz w:val="28"/>
          <w:lang w:val="ru-RU"/>
        </w:rPr>
        <w:t>источников, научно-популярная литература, интернет-ресурсы и другие) ‒ извлекать информацию из источника;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;в</w:t>
      </w:r>
      <w:proofErr w:type="gramEnd"/>
      <w:r w:rsidRPr="006334EA">
        <w:rPr>
          <w:rFonts w:ascii="Times New Roman" w:hAnsi="Times New Roman"/>
          <w:color w:val="000000"/>
          <w:sz w:val="28"/>
          <w:lang w:val="ru-RU"/>
        </w:rPr>
        <w:t>ысказывать суждение о достоверности и значении информации источника (по критериям, предложенным учи</w:t>
      </w:r>
      <w:r w:rsidRPr="006334EA">
        <w:rPr>
          <w:rFonts w:ascii="Times New Roman" w:hAnsi="Times New Roman"/>
          <w:color w:val="000000"/>
          <w:sz w:val="28"/>
          <w:lang w:val="ru-RU"/>
        </w:rPr>
        <w:t>телем или сформулированным самостоятельно).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</w:t>
      </w:r>
      <w:r w:rsidRPr="006334EA">
        <w:rPr>
          <w:rFonts w:ascii="Times New Roman" w:hAnsi="Times New Roman"/>
          <w:color w:val="000000"/>
          <w:sz w:val="28"/>
          <w:lang w:val="ru-RU"/>
        </w:rPr>
        <w:t>е и сходство высказываемых оценок;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</w:t>
      </w:r>
      <w:r w:rsidRPr="006334EA">
        <w:rPr>
          <w:rFonts w:ascii="Times New Roman" w:hAnsi="Times New Roman"/>
          <w:color w:val="000000"/>
          <w:sz w:val="28"/>
          <w:lang w:val="ru-RU"/>
        </w:rPr>
        <w:t>ле и социальном окружении.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истории, в том числе ‒ на региональном материале;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владеть приемами самоорганизации своей учебной и общественной </w:t>
      </w:r>
      <w:r w:rsidRPr="006334EA">
        <w:rPr>
          <w:rFonts w:ascii="Times New Roman" w:hAnsi="Times New Roman"/>
          <w:color w:val="000000"/>
          <w:sz w:val="28"/>
          <w:lang w:val="ru-RU"/>
        </w:rPr>
        <w:t>работы (выявление проблемы, требующей решения; составление плана действий и определение способа решения);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свою работу с учётом </w:t>
      </w:r>
      <w:r w:rsidRPr="006334EA">
        <w:rPr>
          <w:rFonts w:ascii="Times New Roman" w:hAnsi="Times New Roman"/>
          <w:color w:val="000000"/>
          <w:sz w:val="28"/>
          <w:lang w:val="ru-RU"/>
        </w:rPr>
        <w:t>установленных ошибок, возникших трудностей.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</w:t>
      </w:r>
      <w:r w:rsidRPr="006334EA">
        <w:rPr>
          <w:rFonts w:ascii="Times New Roman" w:hAnsi="Times New Roman"/>
          <w:color w:val="000000"/>
          <w:sz w:val="28"/>
          <w:lang w:val="ru-RU"/>
        </w:rPr>
        <w:t>й другого (в исторических ситуациях и окружающей действительности);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111005" w:rsidRPr="006334EA" w:rsidRDefault="00111005">
      <w:pPr>
        <w:spacing w:after="0" w:line="264" w:lineRule="auto"/>
        <w:ind w:left="120"/>
        <w:jc w:val="both"/>
        <w:rPr>
          <w:lang w:val="ru-RU"/>
        </w:rPr>
      </w:pPr>
    </w:p>
    <w:p w:rsidR="00111005" w:rsidRPr="006334EA" w:rsidRDefault="00B04F48">
      <w:pPr>
        <w:spacing w:after="0" w:line="264" w:lineRule="auto"/>
        <w:ind w:left="12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>го общего образования должны обеспечивать: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</w:t>
      </w:r>
      <w:r w:rsidRPr="006334EA">
        <w:rPr>
          <w:rFonts w:ascii="Times New Roman" w:hAnsi="Times New Roman"/>
          <w:color w:val="333333"/>
          <w:sz w:val="28"/>
          <w:lang w:val="ru-RU"/>
        </w:rPr>
        <w:t>рая и истории России, определять современников исторических событий, явлений, процессов;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</w:t>
      </w:r>
      <w:r w:rsidRPr="006334EA">
        <w:rPr>
          <w:rFonts w:ascii="Times New Roman" w:hAnsi="Times New Roman"/>
          <w:color w:val="333333"/>
          <w:sz w:val="28"/>
          <w:lang w:val="ru-RU"/>
        </w:rPr>
        <w:t>ения учебных и практических задач;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явлений, процессов и знание необходимых фактов, дат, исторических понятий;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6) умение устанавливать причинно-следственные, пространственные, временные св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</w:t>
      </w:r>
      <w:r w:rsidRPr="006334EA">
        <w:rPr>
          <w:rFonts w:ascii="Times New Roman" w:hAnsi="Times New Roman"/>
          <w:color w:val="333333"/>
          <w:sz w:val="28"/>
          <w:lang w:val="ru-RU"/>
        </w:rPr>
        <w:t>страны с 2000-х гг., воссоединение Крыма с Россией в 2014 г.);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 характеризовать итоги и историческое значение событий;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</w:t>
      </w:r>
      <w:r w:rsidRPr="006334EA">
        <w:rPr>
          <w:rFonts w:ascii="Times New Roman" w:hAnsi="Times New Roman"/>
          <w:color w:val="333333"/>
          <w:sz w:val="28"/>
          <w:lang w:val="ru-RU"/>
        </w:rPr>
        <w:t>енную или предложенную точку зрения с опорой на фактический материал, в том числе используя источники разных типов;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</w:t>
      </w:r>
      <w:r w:rsidRPr="006334EA">
        <w:rPr>
          <w:rFonts w:ascii="Times New Roman" w:hAnsi="Times New Roman"/>
          <w:color w:val="333333"/>
          <w:sz w:val="28"/>
          <w:lang w:val="ru-RU"/>
        </w:rPr>
        <w:t>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</w:t>
      </w:r>
      <w:r w:rsidRPr="006334EA">
        <w:rPr>
          <w:rFonts w:ascii="Times New Roman" w:hAnsi="Times New Roman"/>
          <w:color w:val="333333"/>
          <w:sz w:val="28"/>
          <w:lang w:val="ru-RU"/>
        </w:rPr>
        <w:t>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</w:t>
      </w:r>
      <w:r w:rsidRPr="006334EA">
        <w:rPr>
          <w:rFonts w:ascii="Times New Roman" w:hAnsi="Times New Roman"/>
          <w:color w:val="333333"/>
          <w:sz w:val="28"/>
          <w:lang w:val="ru-RU"/>
        </w:rPr>
        <w:t>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</w:t>
      </w:r>
      <w:r w:rsidRPr="006334EA">
        <w:rPr>
          <w:rFonts w:ascii="Times New Roman" w:hAnsi="Times New Roman"/>
          <w:color w:val="333333"/>
          <w:sz w:val="28"/>
          <w:lang w:val="ru-RU"/>
        </w:rPr>
        <w:t>цию в виде таблиц, схем, диаграмм;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</w:t>
      </w:r>
      <w:r w:rsidRPr="006334EA">
        <w:rPr>
          <w:rFonts w:ascii="Times New Roman" w:hAnsi="Times New Roman"/>
          <w:color w:val="333333"/>
          <w:sz w:val="28"/>
          <w:lang w:val="ru-RU"/>
        </w:rPr>
        <w:t>ь полноту и верифицированность информации;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</w:t>
      </w:r>
      <w:r w:rsidRPr="006334EA">
        <w:rPr>
          <w:rFonts w:ascii="Times New Roman" w:hAnsi="Times New Roman"/>
          <w:color w:val="333333"/>
          <w:sz w:val="28"/>
          <w:lang w:val="ru-RU"/>
        </w:rPr>
        <w:t>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</w:t>
      </w:r>
      <w:r w:rsidRPr="006334EA">
        <w:rPr>
          <w:rFonts w:ascii="Times New Roman" w:hAnsi="Times New Roman"/>
          <w:color w:val="333333"/>
          <w:sz w:val="28"/>
          <w:lang w:val="ru-RU"/>
        </w:rPr>
        <w:t>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</w:t>
      </w:r>
      <w:r w:rsidRPr="006334EA">
        <w:rPr>
          <w:rFonts w:ascii="Times New Roman" w:hAnsi="Times New Roman"/>
          <w:color w:val="333333"/>
          <w:sz w:val="28"/>
          <w:lang w:val="ru-RU"/>
        </w:rPr>
        <w:t>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3) способность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4) умение работать с основными видами современных источников исторической информации (учебник, </w:t>
      </w:r>
      <w:r w:rsidRPr="006334EA">
        <w:rPr>
          <w:rFonts w:ascii="Times New Roman" w:hAnsi="Times New Roman"/>
          <w:color w:val="333333"/>
          <w:sz w:val="28"/>
          <w:lang w:val="ru-RU"/>
        </w:rPr>
        <w:t>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</w:t>
      </w:r>
      <w:r w:rsidRPr="006334EA">
        <w:rPr>
          <w:rFonts w:ascii="Times New Roman" w:hAnsi="Times New Roman"/>
          <w:color w:val="333333"/>
          <w:sz w:val="28"/>
          <w:lang w:val="ru-RU"/>
        </w:rPr>
        <w:t>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</w:t>
      </w:r>
      <w:r w:rsidRPr="006334EA">
        <w:rPr>
          <w:rFonts w:ascii="Times New Roman" w:hAnsi="Times New Roman"/>
          <w:color w:val="333333"/>
          <w:sz w:val="28"/>
          <w:lang w:val="ru-RU"/>
        </w:rPr>
        <w:t>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7) владение приёмами оценки значения исторических событий и деятельности исторических личностей </w:t>
      </w:r>
      <w:r w:rsidRPr="006334EA">
        <w:rPr>
          <w:rFonts w:ascii="Times New Roman" w:hAnsi="Times New Roman"/>
          <w:color w:val="333333"/>
          <w:sz w:val="28"/>
          <w:lang w:val="ru-RU"/>
        </w:rPr>
        <w:t>в отечественной и всемирной истории;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</w:t>
      </w:r>
      <w:r w:rsidRPr="006334EA">
        <w:rPr>
          <w:rFonts w:ascii="Times New Roman" w:hAnsi="Times New Roman"/>
          <w:color w:val="333333"/>
          <w:sz w:val="28"/>
          <w:lang w:val="ru-RU"/>
        </w:rPr>
        <w:t>общества;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</w:t>
      </w:r>
      <w:r w:rsidRPr="006334EA">
        <w:rPr>
          <w:rFonts w:ascii="Times New Roman" w:hAnsi="Times New Roman"/>
          <w:color w:val="333333"/>
          <w:sz w:val="28"/>
          <w:lang w:val="ru-RU"/>
        </w:rPr>
        <w:t>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проявляются в освоенных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обучающимися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 знаниях и видах деятельности. Они представлен</w:t>
      </w:r>
      <w:r w:rsidRPr="006334EA">
        <w:rPr>
          <w:rFonts w:ascii="Times New Roman" w:hAnsi="Times New Roman"/>
          <w:color w:val="333333"/>
          <w:sz w:val="28"/>
          <w:lang w:val="ru-RU"/>
        </w:rPr>
        <w:t>ы в следующих основных группах: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</w:t>
      </w:r>
      <w:r w:rsidRPr="006334EA">
        <w:rPr>
          <w:rFonts w:ascii="Times New Roman" w:hAnsi="Times New Roman"/>
          <w:color w:val="333333"/>
          <w:sz w:val="28"/>
          <w:lang w:val="ru-RU"/>
        </w:rPr>
        <w:t>ительность исторических событий.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3) Работа с 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</w:t>
      </w:r>
      <w:r w:rsidRPr="006334EA">
        <w:rPr>
          <w:rFonts w:ascii="Times New Roman" w:hAnsi="Times New Roman"/>
          <w:color w:val="333333"/>
          <w:sz w:val="28"/>
          <w:lang w:val="ru-RU"/>
        </w:rPr>
        <w:t>людей, места значительных событий и другие.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</w:t>
      </w:r>
      <w:r w:rsidRPr="006334EA">
        <w:rPr>
          <w:rFonts w:ascii="Times New Roman" w:hAnsi="Times New Roman"/>
          <w:color w:val="333333"/>
          <w:sz w:val="28"/>
          <w:lang w:val="ru-RU"/>
        </w:rPr>
        <w:t>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</w:t>
      </w:r>
      <w:r w:rsidRPr="006334EA">
        <w:rPr>
          <w:rFonts w:ascii="Times New Roman" w:hAnsi="Times New Roman"/>
          <w:color w:val="333333"/>
          <w:sz w:val="28"/>
          <w:lang w:val="ru-RU"/>
        </w:rPr>
        <w:t>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 xml:space="preserve">6) Анализ, объяснение: различать факт (событие) и </w:t>
      </w:r>
      <w:r w:rsidRPr="006334EA">
        <w:rPr>
          <w:rFonts w:ascii="Times New Roman" w:hAnsi="Times New Roman"/>
          <w:color w:val="333333"/>
          <w:sz w:val="28"/>
          <w:lang w:val="ru-RU"/>
        </w:rPr>
        <w:t>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</w:t>
      </w:r>
      <w:r w:rsidRPr="006334EA">
        <w:rPr>
          <w:rFonts w:ascii="Times New Roman" w:hAnsi="Times New Roman"/>
          <w:color w:val="333333"/>
          <w:sz w:val="28"/>
          <w:lang w:val="ru-RU"/>
        </w:rPr>
        <w:t>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7) Работа с версиями, оценками: приводить оценки исторических событий и личностей, изложенные в учебной литературе, объяснять, какие </w:t>
      </w:r>
      <w:r w:rsidRPr="006334EA">
        <w:rPr>
          <w:rFonts w:ascii="Times New Roman" w:hAnsi="Times New Roman"/>
          <w:color w:val="333333"/>
          <w:sz w:val="28"/>
          <w:lang w:val="ru-RU"/>
        </w:rPr>
        <w:t>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</w:t>
      </w:r>
      <w:r w:rsidRPr="006334EA">
        <w:rPr>
          <w:rFonts w:ascii="Times New Roman" w:hAnsi="Times New Roman"/>
          <w:color w:val="333333"/>
          <w:sz w:val="28"/>
          <w:lang w:val="ru-RU"/>
        </w:rPr>
        <w:t>но составленному плану).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6334EA">
        <w:rPr>
          <w:rFonts w:ascii="Times New Roman" w:hAnsi="Times New Roman"/>
          <w:color w:val="333333"/>
          <w:sz w:val="28"/>
          <w:lang w:val="ru-RU"/>
        </w:rPr>
        <w:lastRenderedPageBreak/>
        <w:t xml:space="preserve">современных событий, использовать знания об истории и культуре своего и других народов как основу диалога </w:t>
      </w:r>
      <w:r w:rsidRPr="006334EA">
        <w:rPr>
          <w:rFonts w:ascii="Times New Roman" w:hAnsi="Times New Roman"/>
          <w:color w:val="333333"/>
          <w:sz w:val="28"/>
          <w:lang w:val="ru-RU"/>
        </w:rPr>
        <w:t>в поликультурной среде, способствовать сохранению памятников истории и культуры.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деятельности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 обучающихся при изучении истории (в том чис</w:t>
      </w:r>
      <w:r w:rsidRPr="006334EA">
        <w:rPr>
          <w:rFonts w:ascii="Times New Roman" w:hAnsi="Times New Roman"/>
          <w:color w:val="333333"/>
          <w:sz w:val="28"/>
          <w:lang w:val="ru-RU"/>
        </w:rPr>
        <w:t>ле ‒ разработки системы познавательных задач), при измерении и оценке достигнутых обучающимися результатов.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</w:t>
      </w:r>
      <w:r w:rsidRPr="006334EA">
        <w:rPr>
          <w:rFonts w:ascii="Times New Roman" w:hAnsi="Times New Roman"/>
          <w:color w:val="333333"/>
          <w:sz w:val="28"/>
          <w:lang w:val="ru-RU"/>
        </w:rPr>
        <w:t>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и атласами, хрестоматиями и другими.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</w:t>
      </w:r>
      <w:r w:rsidRPr="006334EA">
        <w:rPr>
          <w:rFonts w:ascii="Times New Roman" w:hAnsi="Times New Roman"/>
          <w:color w:val="333333"/>
          <w:sz w:val="28"/>
          <w:lang w:val="ru-RU"/>
        </w:rPr>
        <w:t>стории Древнего мира, по дате устанавливать принадлежность события к веку, тысячелетию;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>ами: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находить и показывать на исторической карте </w:t>
      </w:r>
      <w:r w:rsidRPr="006334EA">
        <w:rPr>
          <w:rFonts w:ascii="Times New Roman" w:hAnsi="Times New Roman"/>
          <w:color w:val="333333"/>
          <w:sz w:val="28"/>
          <w:lang w:val="ru-RU"/>
        </w:rPr>
        <w:t>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</w:t>
      </w:r>
      <w:r w:rsidRPr="006334EA">
        <w:rPr>
          <w:rFonts w:ascii="Times New Roman" w:hAnsi="Times New Roman"/>
          <w:color w:val="333333"/>
          <w:sz w:val="28"/>
          <w:lang w:val="ru-RU"/>
        </w:rPr>
        <w:t>ких сведений связь между условиями среды обитания людей и их занятиями.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lastRenderedPageBreak/>
        <w:t>различ</w:t>
      </w:r>
      <w:r w:rsidRPr="006334EA">
        <w:rPr>
          <w:rFonts w:ascii="Times New Roman" w:hAnsi="Times New Roman"/>
          <w:color w:val="333333"/>
          <w:sz w:val="28"/>
          <w:lang w:val="ru-RU"/>
        </w:rPr>
        <w:t>ать памятники культуры изучаемой эпохи и источники, созданные в последующие эпохи, приводить примеры;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</w:t>
      </w:r>
      <w:r w:rsidRPr="006334EA">
        <w:rPr>
          <w:rFonts w:ascii="Times New Roman" w:hAnsi="Times New Roman"/>
          <w:color w:val="333333"/>
          <w:sz w:val="28"/>
          <w:lang w:val="ru-RU"/>
        </w:rPr>
        <w:t>знаки, символы; раскрывать смысл (главную идею) высказывания, изображения.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рассказывать об историче</w:t>
      </w:r>
      <w:r w:rsidRPr="006334EA">
        <w:rPr>
          <w:rFonts w:ascii="Times New Roman" w:hAnsi="Times New Roman"/>
          <w:color w:val="333333"/>
          <w:sz w:val="28"/>
          <w:lang w:val="ru-RU"/>
        </w:rPr>
        <w:t>ских личностях Древнего мира (ключевых моментах их биографии, роли в исторических событиях);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раскрывать существенные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объяснят</w:t>
      </w:r>
      <w:r w:rsidRPr="006334EA">
        <w:rPr>
          <w:rFonts w:ascii="Times New Roman" w:hAnsi="Times New Roman"/>
          <w:color w:val="333333"/>
          <w:sz w:val="28"/>
          <w:lang w:val="ru-RU"/>
        </w:rPr>
        <w:t>ь причины и следствия важнейших событий древней истории.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</w:t>
      </w:r>
      <w:r w:rsidRPr="006334EA">
        <w:rPr>
          <w:rFonts w:ascii="Times New Roman" w:hAnsi="Times New Roman"/>
          <w:color w:val="333333"/>
          <w:sz w:val="28"/>
          <w:lang w:val="ru-RU"/>
        </w:rPr>
        <w:t>риводимые в учебной литературе;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современном мире;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 xml:space="preserve">в 6 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>классе: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называть этапы отечественной и всеобщей истории Средних веков, их хронологические рамки (периоды </w:t>
      </w:r>
      <w:r w:rsidRPr="006334EA">
        <w:rPr>
          <w:rFonts w:ascii="Times New Roman" w:hAnsi="Times New Roman"/>
          <w:color w:val="333333"/>
          <w:sz w:val="28"/>
          <w:lang w:val="ru-RU"/>
        </w:rPr>
        <w:t>Средневековья, этапы становления и развития Русского государства);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</w:t>
      </w:r>
      <w:r w:rsidRPr="006334EA">
        <w:rPr>
          <w:rFonts w:ascii="Times New Roman" w:hAnsi="Times New Roman"/>
          <w:color w:val="333333"/>
          <w:sz w:val="28"/>
          <w:lang w:val="ru-RU"/>
        </w:rPr>
        <w:t>результаты важнейших событий отечественной и всеобщей истории эпохи Средневековья;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</w:t>
      </w:r>
      <w:r w:rsidRPr="006334EA">
        <w:rPr>
          <w:rFonts w:ascii="Times New Roman" w:hAnsi="Times New Roman"/>
          <w:color w:val="333333"/>
          <w:sz w:val="28"/>
          <w:lang w:val="ru-RU"/>
        </w:rPr>
        <w:t>бъекты, используя легенду карты; давать словесное описание их местоположения;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рств в Ср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едние века, о направлениях крупнейших передвижений людей ‒ походов, за</w:t>
      </w:r>
      <w:r w:rsidRPr="006334EA">
        <w:rPr>
          <w:rFonts w:ascii="Times New Roman" w:hAnsi="Times New Roman"/>
          <w:color w:val="333333"/>
          <w:sz w:val="28"/>
          <w:lang w:val="ru-RU"/>
        </w:rPr>
        <w:t>воеваний, колонизаций, о ключевых событиях средневековой истории.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</w:t>
      </w:r>
      <w:r w:rsidRPr="006334EA">
        <w:rPr>
          <w:rFonts w:ascii="Times New Roman" w:hAnsi="Times New Roman"/>
          <w:color w:val="333333"/>
          <w:sz w:val="28"/>
          <w:lang w:val="ru-RU"/>
        </w:rPr>
        <w:t>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вещественном памятнике ключевые символы, образы;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</w:t>
      </w:r>
      <w:r w:rsidRPr="006334EA">
        <w:rPr>
          <w:rFonts w:ascii="Times New Roman" w:hAnsi="Times New Roman"/>
          <w:color w:val="333333"/>
          <w:sz w:val="28"/>
          <w:lang w:val="ru-RU"/>
        </w:rPr>
        <w:t>ья, их участниках;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</w:t>
      </w:r>
      <w:r w:rsidRPr="006334EA">
        <w:rPr>
          <w:rFonts w:ascii="Times New Roman" w:hAnsi="Times New Roman"/>
          <w:color w:val="333333"/>
          <w:sz w:val="28"/>
          <w:lang w:val="ru-RU"/>
        </w:rPr>
        <w:t>х групп населения в средневековых обществах на Руси и в других странах;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</w:t>
      </w:r>
      <w:r w:rsidRPr="006334EA">
        <w:rPr>
          <w:rFonts w:ascii="Times New Roman" w:hAnsi="Times New Roman"/>
          <w:color w:val="333333"/>
          <w:sz w:val="28"/>
          <w:lang w:val="ru-RU"/>
        </w:rPr>
        <w:t>сеобщей истории, конкретизировать их на примерах исторических событий, ситуаций;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</w:t>
      </w:r>
      <w:r w:rsidRPr="006334EA">
        <w:rPr>
          <w:rFonts w:ascii="Times New Roman" w:hAnsi="Times New Roman"/>
          <w:color w:val="333333"/>
          <w:sz w:val="28"/>
          <w:lang w:val="ru-RU"/>
        </w:rPr>
        <w:t>ких событий, соотносить объяснение причин и следствий событий, представленное в нескольких текстах);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различия.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</w:t>
      </w:r>
      <w:r w:rsidRPr="006334EA">
        <w:rPr>
          <w:rFonts w:ascii="Times New Roman" w:hAnsi="Times New Roman"/>
          <w:color w:val="333333"/>
          <w:sz w:val="28"/>
          <w:lang w:val="ru-RU"/>
        </w:rPr>
        <w:t>а каких фактах они основаны;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высказывать отношение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Руси </w:t>
      </w:r>
      <w:r w:rsidRPr="006334EA">
        <w:rPr>
          <w:rFonts w:ascii="Times New Roman" w:hAnsi="Times New Roman"/>
          <w:color w:val="333333"/>
          <w:sz w:val="28"/>
          <w:lang w:val="ru-RU"/>
        </w:rPr>
        <w:t>и других стран эпохи Средневековья, необходимость сохранения их в современном мире;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 xml:space="preserve">Знание хронологии, работа с 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>хронологией: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</w:t>
      </w:r>
      <w:r w:rsidRPr="006334EA">
        <w:rPr>
          <w:rFonts w:ascii="Times New Roman" w:hAnsi="Times New Roman"/>
          <w:color w:val="333333"/>
          <w:sz w:val="28"/>
          <w:lang w:val="ru-RU"/>
        </w:rPr>
        <w:t>рть);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</w:rPr>
        <w:t>VII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использовать историческую карту как источник информации о гран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</w:t>
      </w:r>
      <w:r w:rsidRPr="006334EA">
        <w:rPr>
          <w:rFonts w:ascii="Times New Roman" w:hAnsi="Times New Roman"/>
          <w:color w:val="333333"/>
          <w:sz w:val="28"/>
          <w:lang w:val="ru-RU"/>
        </w:rPr>
        <w:t>ского развития.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проводить </w:t>
      </w:r>
      <w:r w:rsidRPr="006334EA">
        <w:rPr>
          <w:rFonts w:ascii="Times New Roman" w:hAnsi="Times New Roman"/>
          <w:color w:val="333333"/>
          <w:sz w:val="28"/>
          <w:lang w:val="ru-RU"/>
        </w:rPr>
        <w:t>поиск информации в тексте письменного источника, визуальных и вещественных памятниках эпохи;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населения в России и других странах в раннее Новое время;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</w:t>
      </w:r>
      <w:r w:rsidRPr="006334EA">
        <w:rPr>
          <w:rFonts w:ascii="Times New Roman" w:hAnsi="Times New Roman"/>
          <w:color w:val="333333"/>
          <w:sz w:val="28"/>
          <w:lang w:val="ru-RU"/>
        </w:rPr>
        <w:t>й и всеобщей истории, конкретизировать их на примерах исторических событий, ситуаций;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</w:t>
      </w:r>
      <w:r w:rsidRPr="006334EA">
        <w:rPr>
          <w:rFonts w:ascii="Times New Roman" w:hAnsi="Times New Roman"/>
          <w:color w:val="333333"/>
          <w:sz w:val="28"/>
          <w:lang w:val="ru-RU"/>
        </w:rPr>
        <w:t>событий, систематизировать объяснение причин и следствий событий, представленное в нескольких текстах);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</w:t>
      </w:r>
      <w:r w:rsidRPr="006334EA">
        <w:rPr>
          <w:rFonts w:ascii="Times New Roman" w:hAnsi="Times New Roman"/>
          <w:color w:val="333333"/>
          <w:sz w:val="28"/>
          <w:lang w:val="ru-RU"/>
        </w:rPr>
        <w:t>черты сходства и различия).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вв., предста</w:t>
      </w:r>
      <w:r w:rsidRPr="006334EA">
        <w:rPr>
          <w:rFonts w:ascii="Times New Roman" w:hAnsi="Times New Roman"/>
          <w:color w:val="333333"/>
          <w:sz w:val="28"/>
          <w:lang w:val="ru-RU"/>
        </w:rPr>
        <w:t>вленные в учебной литературе; объяснять, на чем основываются отдельные мнения;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России и других стран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XVI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Знание хроно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>логии, работа с хронологией: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.;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</w:t>
      </w:r>
      <w:r w:rsidRPr="006334EA">
        <w:rPr>
          <w:rFonts w:ascii="Times New Roman" w:hAnsi="Times New Roman"/>
          <w:color w:val="333333"/>
          <w:sz w:val="28"/>
          <w:lang w:val="ru-RU"/>
        </w:rPr>
        <w:t>ку (по принадлежности к историческим процессам и другим), составлять систематические таблицы, схемы.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объяс</w:t>
      </w:r>
      <w:r w:rsidRPr="006334EA">
        <w:rPr>
          <w:rFonts w:ascii="Times New Roman" w:hAnsi="Times New Roman"/>
          <w:color w:val="333333"/>
          <w:sz w:val="28"/>
          <w:lang w:val="ru-RU"/>
        </w:rPr>
        <w:t>нять назначение исторического источника, раскрывать его информационную ценность;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. из взаимодополняющих письменных, визуальных и веществе</w:t>
      </w:r>
      <w:r w:rsidRPr="006334EA">
        <w:rPr>
          <w:rFonts w:ascii="Times New Roman" w:hAnsi="Times New Roman"/>
          <w:color w:val="333333"/>
          <w:sz w:val="28"/>
          <w:lang w:val="ru-RU"/>
        </w:rPr>
        <w:t>нных источников.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составлять характеристику (исторический портрет) известных деятелей отечественной и всеобщей ист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ории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на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 основе информации учебника и дополнительных материалов;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.;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</w:t>
      </w:r>
      <w:r w:rsidRPr="006334EA">
        <w:rPr>
          <w:rFonts w:ascii="Times New Roman" w:hAnsi="Times New Roman"/>
          <w:color w:val="333333"/>
          <w:sz w:val="28"/>
          <w:lang w:val="ru-RU"/>
        </w:rPr>
        <w:t>ой культуры изучаемой эпохи (в виде сообщения, аннотации).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ших в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., внешней политики Российской империи в системе международных </w:t>
      </w:r>
      <w:r w:rsidRPr="006334EA">
        <w:rPr>
          <w:rFonts w:ascii="Times New Roman" w:hAnsi="Times New Roman"/>
          <w:color w:val="333333"/>
          <w:sz w:val="28"/>
          <w:lang w:val="ru-RU"/>
        </w:rPr>
        <w:t>отношений рассматриваемого периода;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6334EA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 xml:space="preserve"> и личностям прошлого: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различать в 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раскрывать (объяснять), как сочетались в памятника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. (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 том числе на региональном материале).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</w:t>
      </w:r>
      <w:r w:rsidRPr="006334EA">
        <w:rPr>
          <w:rFonts w:ascii="Times New Roman" w:hAnsi="Times New Roman"/>
          <w:color w:val="333333"/>
          <w:sz w:val="28"/>
          <w:lang w:val="ru-RU"/>
        </w:rPr>
        <w:t>изучения истории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</w:t>
      </w:r>
      <w:r w:rsidRPr="006334EA">
        <w:rPr>
          <w:rFonts w:ascii="Times New Roman" w:hAnsi="Times New Roman"/>
          <w:color w:val="333333"/>
          <w:sz w:val="28"/>
          <w:lang w:val="ru-RU"/>
        </w:rPr>
        <w:t>в;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.;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. на основе анализа причинно-следственных связей.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З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>нание исторических фактов, работа с фактами: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.;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.;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представля</w:t>
      </w:r>
      <w:r w:rsidRPr="006334EA">
        <w:rPr>
          <w:rFonts w:ascii="Times New Roman" w:hAnsi="Times New Roman"/>
          <w:color w:val="333333"/>
          <w:sz w:val="28"/>
          <w:lang w:val="ru-RU"/>
        </w:rPr>
        <w:t>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</w:t>
      </w:r>
      <w:r w:rsidRPr="006334EA">
        <w:rPr>
          <w:rFonts w:ascii="Times New Roman" w:hAnsi="Times New Roman"/>
          <w:color w:val="333333"/>
          <w:sz w:val="28"/>
          <w:lang w:val="ru-RU"/>
        </w:rPr>
        <w:t>льного);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. из разных письменных, ви</w:t>
      </w:r>
      <w:r w:rsidRPr="006334EA">
        <w:rPr>
          <w:rFonts w:ascii="Times New Roman" w:hAnsi="Times New Roman"/>
          <w:color w:val="333333"/>
          <w:sz w:val="28"/>
          <w:lang w:val="ru-RU"/>
        </w:rPr>
        <w:t>зуальных и вещественных источников;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</w:rPr>
        <w:t>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с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 использованием визуальных материалов (устно, письменно в форме короткого эссе, презентации);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с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 описанием и оценкой их деятельности (сообщение, презентация, эссе);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состав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;п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редставлять описание памятников материальной и художественной культуры изучаемой эпохи</w:t>
      </w:r>
      <w:r w:rsidRPr="006334EA">
        <w:rPr>
          <w:rFonts w:ascii="Times New Roman" w:hAnsi="Times New Roman"/>
          <w:color w:val="333333"/>
          <w:sz w:val="28"/>
          <w:lang w:val="ru-RU"/>
        </w:rPr>
        <w:t>, их назначения, использованных при их создании технических и художественных приемов и другое.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6334EA">
        <w:rPr>
          <w:rFonts w:ascii="Times New Roman" w:hAnsi="Times New Roman"/>
          <w:color w:val="333333"/>
          <w:sz w:val="28"/>
          <w:lang w:val="ru-RU"/>
        </w:rPr>
        <w:t>‒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начале </w:t>
      </w:r>
      <w:r>
        <w:rPr>
          <w:rFonts w:ascii="Times New Roman" w:hAnsi="Times New Roman"/>
          <w:color w:val="333333"/>
          <w:sz w:val="28"/>
        </w:rPr>
        <w:t>XX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.,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процессов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объяснять смысл ключевых понятий, относящихся к данной </w:t>
      </w:r>
      <w:r w:rsidRPr="006334EA">
        <w:rPr>
          <w:rFonts w:ascii="Times New Roman" w:hAnsi="Times New Roman"/>
          <w:color w:val="333333"/>
          <w:sz w:val="28"/>
          <w:lang w:val="ru-RU"/>
        </w:rPr>
        <w:t>эпохе отечественной и всеобщей истории; соотносить общие понятия и факты;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изировать объяснение </w:t>
      </w:r>
      <w:r w:rsidRPr="006334EA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  <w:proofErr w:type="gramEnd"/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>еление своего отношения к наиболее значимым событиям и личностям прошлого: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  <w:proofErr w:type="gramEnd"/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оцени</w:t>
      </w:r>
      <w:r w:rsidRPr="006334EA">
        <w:rPr>
          <w:rFonts w:ascii="Times New Roman" w:hAnsi="Times New Roman"/>
          <w:color w:val="333333"/>
          <w:sz w:val="28"/>
          <w:lang w:val="ru-RU"/>
        </w:rPr>
        <w:t>вать степень убедительности предложенных точек зрения, формулировать и аргументировать свое мнение;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b/>
          <w:color w:val="333333"/>
          <w:sz w:val="28"/>
          <w:lang w:val="ru-RU"/>
        </w:rPr>
        <w:t>Пр</w:t>
      </w:r>
      <w:r w:rsidRPr="006334EA">
        <w:rPr>
          <w:rFonts w:ascii="Times New Roman" w:hAnsi="Times New Roman"/>
          <w:b/>
          <w:color w:val="333333"/>
          <w:sz w:val="28"/>
          <w:lang w:val="ru-RU"/>
        </w:rPr>
        <w:t>именение исторических знаний: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., объяснять,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 чём заключалось их значение для времени их создания и для современного общ</w:t>
      </w:r>
      <w:r w:rsidRPr="006334EA">
        <w:rPr>
          <w:rFonts w:ascii="Times New Roman" w:hAnsi="Times New Roman"/>
          <w:color w:val="333333"/>
          <w:sz w:val="28"/>
          <w:lang w:val="ru-RU"/>
        </w:rPr>
        <w:t>ества;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>. (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 том числе на региональном материале);</w:t>
      </w:r>
    </w:p>
    <w:p w:rsidR="00111005" w:rsidRPr="006334EA" w:rsidRDefault="00B04F48">
      <w:pPr>
        <w:spacing w:after="0" w:line="264" w:lineRule="auto"/>
        <w:ind w:firstLine="600"/>
        <w:jc w:val="both"/>
        <w:rPr>
          <w:lang w:val="ru-RU"/>
        </w:rPr>
      </w:pPr>
      <w:r w:rsidRPr="006334EA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6334EA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6334EA">
        <w:rPr>
          <w:rFonts w:ascii="Times New Roman" w:hAnsi="Times New Roman"/>
          <w:color w:val="333333"/>
          <w:sz w:val="28"/>
          <w:lang w:val="ru-RU"/>
        </w:rPr>
        <w:t>для</w:t>
      </w:r>
      <w:proofErr w:type="gramEnd"/>
      <w:r w:rsidRPr="006334EA">
        <w:rPr>
          <w:rFonts w:ascii="Times New Roman" w:hAnsi="Times New Roman"/>
          <w:color w:val="333333"/>
          <w:sz w:val="28"/>
          <w:lang w:val="ru-RU"/>
        </w:rPr>
        <w:t xml:space="preserve"> России, других стран мира, высказывать и аргументировать своё </w:t>
      </w:r>
      <w:r w:rsidRPr="006334EA">
        <w:rPr>
          <w:rFonts w:ascii="Times New Roman" w:hAnsi="Times New Roman"/>
          <w:color w:val="333333"/>
          <w:sz w:val="28"/>
          <w:lang w:val="ru-RU"/>
        </w:rPr>
        <w:t>отношение к культурному наследию в общественных обсуждениях.</w:t>
      </w:r>
    </w:p>
    <w:p w:rsidR="00111005" w:rsidRPr="006334EA" w:rsidRDefault="00111005">
      <w:pPr>
        <w:rPr>
          <w:lang w:val="ru-RU"/>
        </w:rPr>
        <w:sectPr w:rsidR="00111005" w:rsidRPr="006334EA">
          <w:pgSz w:w="11906" w:h="16383"/>
          <w:pgMar w:top="1134" w:right="850" w:bottom="1134" w:left="1701" w:header="720" w:footer="720" w:gutter="0"/>
          <w:cols w:space="720"/>
        </w:sectPr>
      </w:pPr>
    </w:p>
    <w:p w:rsidR="006334EA" w:rsidRDefault="00B04F4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68733496"/>
      <w:bookmarkEnd w:id="7"/>
      <w:r w:rsidRPr="006334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6334EA"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111005" w:rsidRDefault="00B04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111005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005" w:rsidRDefault="00111005"/>
        </w:tc>
      </w:tr>
      <w:tr w:rsidR="0011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</w:t>
            </w: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V –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вв.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005" w:rsidRDefault="00111005"/>
        </w:tc>
      </w:tr>
      <w:tr w:rsidR="00111005" w:rsidRPr="006334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единого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005" w:rsidRDefault="00111005"/>
        </w:tc>
      </w:tr>
      <w:tr w:rsidR="00111005" w:rsidRPr="006334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005" w:rsidRDefault="00111005"/>
        </w:tc>
      </w:tr>
      <w:tr w:rsidR="0011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11005" w:rsidRDefault="00111005"/>
        </w:tc>
      </w:tr>
    </w:tbl>
    <w:p w:rsidR="00111005" w:rsidRDefault="00111005">
      <w:pPr>
        <w:sectPr w:rsidR="00111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005" w:rsidRDefault="00B04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11100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005" w:rsidRDefault="00111005"/>
        </w:tc>
      </w:tr>
      <w:tr w:rsidR="0011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005" w:rsidRDefault="00111005"/>
        </w:tc>
      </w:tr>
      <w:tr w:rsidR="00111005" w:rsidRPr="006334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005" w:rsidRDefault="00111005"/>
        </w:tc>
      </w:tr>
      <w:tr w:rsidR="00111005" w:rsidRPr="006334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4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005" w:rsidRDefault="00111005"/>
        </w:tc>
      </w:tr>
      <w:tr w:rsidR="0011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11005" w:rsidRDefault="00111005"/>
        </w:tc>
      </w:tr>
    </w:tbl>
    <w:p w:rsidR="00111005" w:rsidRDefault="00111005">
      <w:pPr>
        <w:sectPr w:rsidR="00111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005" w:rsidRDefault="00B04F48">
      <w:pPr>
        <w:spacing w:after="0"/>
        <w:ind w:left="120"/>
      </w:pPr>
      <w:bookmarkStart w:id="9" w:name="block-6873349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11005" w:rsidRDefault="00B04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879"/>
        <w:gridCol w:w="1954"/>
        <w:gridCol w:w="2023"/>
        <w:gridCol w:w="1558"/>
      </w:tblGrid>
      <w:tr w:rsidR="00111005">
        <w:trPr>
          <w:trHeight w:val="144"/>
          <w:tblCellSpacing w:w="20" w:type="nil"/>
        </w:trPr>
        <w:tc>
          <w:tcPr>
            <w:tcW w:w="6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005" w:rsidRDefault="00111005"/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конец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соседи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Арабский халифат,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его расцвет и распад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Католическая Церковь </w:t>
            </w:r>
            <w:r>
              <w:rPr>
                <w:rFonts w:ascii="Times New Roman" w:hAnsi="Times New Roman"/>
                <w:color w:val="000000"/>
                <w:sz w:val="24"/>
              </w:rPr>
              <w:t>и духовенство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Европа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народов.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Восточная Европа и Северная Азия в 1-м тыс. н. э.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Руси при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Ярославе Мудром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раздробленность Руси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запада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Всероссийская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87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11005" w:rsidRDefault="00111005"/>
        </w:tc>
      </w:tr>
    </w:tbl>
    <w:p w:rsidR="00111005" w:rsidRDefault="00111005">
      <w:pPr>
        <w:sectPr w:rsidR="00111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005" w:rsidRDefault="00B04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5"/>
        <w:gridCol w:w="4586"/>
        <w:gridCol w:w="1995"/>
        <w:gridCol w:w="2039"/>
        <w:gridCol w:w="2102"/>
        <w:gridCol w:w="1620"/>
      </w:tblGrid>
      <w:tr w:rsidR="00111005">
        <w:trPr>
          <w:trHeight w:val="144"/>
          <w:tblCellSpacing w:w="20" w:type="nil"/>
        </w:trPr>
        <w:tc>
          <w:tcPr>
            <w:tcW w:w="6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1005" w:rsidRDefault="00111005">
            <w:pPr>
              <w:spacing w:after="0"/>
              <w:ind w:left="135"/>
            </w:pPr>
          </w:p>
        </w:tc>
      </w:tr>
      <w:tr w:rsidR="00111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005" w:rsidRDefault="00111005"/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1005" w:rsidRDefault="00111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005" w:rsidRDefault="00111005"/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 Введение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  <w:jc w:val="center"/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1110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на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заре Нового времени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земли и держава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австрийских Габсбургов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и Иран: могущество и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упадок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Поволжья. Начало Ливонской войны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 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 преддверии грозных испытаний: кризис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теме «Смута в России»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Алексеевича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«Россия при первых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Романовых»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Уроки итогового повторения и контроля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Всероссийская проверочная </w:t>
            </w: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работа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691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</w:tr>
      <w:tr w:rsidR="0011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005" w:rsidRPr="006334EA" w:rsidRDefault="00B04F48">
            <w:pPr>
              <w:spacing w:after="0"/>
              <w:ind w:left="135"/>
              <w:rPr>
                <w:lang w:val="ru-RU"/>
              </w:rPr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95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 w:rsidRPr="00633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111005" w:rsidRDefault="00B04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1005" w:rsidRDefault="00111005"/>
        </w:tc>
      </w:tr>
    </w:tbl>
    <w:p w:rsidR="00111005" w:rsidRDefault="00111005">
      <w:pPr>
        <w:sectPr w:rsidR="00111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005" w:rsidRDefault="00B04F48">
      <w:pPr>
        <w:spacing w:after="0"/>
        <w:ind w:left="120"/>
      </w:pPr>
      <w:bookmarkStart w:id="10" w:name="block-6873350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11005" w:rsidRDefault="00B04F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11005" w:rsidRPr="006334EA" w:rsidRDefault="00B04F48">
      <w:pPr>
        <w:spacing w:after="0" w:line="480" w:lineRule="auto"/>
        <w:ind w:left="120"/>
        <w:rPr>
          <w:lang w:val="ru-RU"/>
        </w:rPr>
      </w:pPr>
      <w:r w:rsidRPr="006334EA">
        <w:rPr>
          <w:rFonts w:ascii="Times New Roman" w:hAnsi="Times New Roman"/>
          <w:color w:val="000000"/>
          <w:sz w:val="28"/>
          <w:lang w:val="ru-RU"/>
        </w:rPr>
        <w:t xml:space="preserve">• История. История России, </w:t>
      </w:r>
      <w:r>
        <w:rPr>
          <w:rFonts w:ascii="Times New Roman" w:hAnsi="Times New Roman"/>
          <w:color w:val="000000"/>
          <w:sz w:val="28"/>
        </w:rPr>
        <w:t>IX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XVI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в.: 6-й класс: учебник" Мединский В.Р., Торкунов А.В. Акционерное общество «Издательство «Просв</w:t>
      </w:r>
      <w:r w:rsidRPr="006334EA">
        <w:rPr>
          <w:rFonts w:ascii="Times New Roman" w:hAnsi="Times New Roman"/>
          <w:color w:val="000000"/>
          <w:sz w:val="28"/>
          <w:lang w:val="ru-RU"/>
        </w:rPr>
        <w:t>ещение»</w:t>
      </w:r>
      <w:r w:rsidRPr="006334EA">
        <w:rPr>
          <w:sz w:val="28"/>
          <w:lang w:val="ru-RU"/>
        </w:rPr>
        <w:br/>
      </w:r>
      <w:bookmarkStart w:id="11" w:name="c6612d7c-6144-4cab-b55c-f60ef824c9f9"/>
      <w:r w:rsidRPr="006334EA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XVI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XVII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вв.: 7-й класс: учебник Мединский В.Р., Торкунов А.В. Акционерное общество «Издательство «Просвещение»</w:t>
      </w:r>
      <w:bookmarkEnd w:id="11"/>
    </w:p>
    <w:p w:rsidR="00111005" w:rsidRPr="006334EA" w:rsidRDefault="00111005">
      <w:pPr>
        <w:spacing w:after="0" w:line="480" w:lineRule="auto"/>
        <w:ind w:left="120"/>
        <w:rPr>
          <w:lang w:val="ru-RU"/>
        </w:rPr>
      </w:pPr>
    </w:p>
    <w:p w:rsidR="00111005" w:rsidRPr="006334EA" w:rsidRDefault="00111005">
      <w:pPr>
        <w:spacing w:after="0"/>
        <w:ind w:left="120"/>
        <w:rPr>
          <w:lang w:val="ru-RU"/>
        </w:rPr>
      </w:pPr>
    </w:p>
    <w:p w:rsidR="00111005" w:rsidRPr="006334EA" w:rsidRDefault="00B04F48">
      <w:pPr>
        <w:spacing w:after="0" w:line="480" w:lineRule="auto"/>
        <w:ind w:left="120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11005" w:rsidRPr="006334EA" w:rsidRDefault="00111005">
      <w:pPr>
        <w:spacing w:after="0" w:line="480" w:lineRule="auto"/>
        <w:ind w:left="120"/>
        <w:rPr>
          <w:lang w:val="ru-RU"/>
        </w:rPr>
      </w:pPr>
    </w:p>
    <w:p w:rsidR="00111005" w:rsidRPr="006334EA" w:rsidRDefault="00111005">
      <w:pPr>
        <w:spacing w:after="0"/>
        <w:ind w:left="120"/>
        <w:rPr>
          <w:lang w:val="ru-RU"/>
        </w:rPr>
      </w:pPr>
    </w:p>
    <w:p w:rsidR="00111005" w:rsidRPr="006334EA" w:rsidRDefault="00B04F48">
      <w:pPr>
        <w:spacing w:after="0" w:line="480" w:lineRule="auto"/>
        <w:ind w:left="120"/>
        <w:rPr>
          <w:lang w:val="ru-RU"/>
        </w:rPr>
      </w:pPr>
      <w:r w:rsidRPr="006334E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11005" w:rsidRDefault="00B04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</w:t>
      </w:r>
      <w:r w:rsidRPr="006334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constitution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rFonts w:ascii="Times New Roman" w:hAnsi="Times New Roman"/>
          <w:color w:val="000000"/>
          <w:sz w:val="28"/>
          <w:lang w:val="ru-RU"/>
        </w:rPr>
        <w:t>/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Сайт «Конституция Российской Федерации»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334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hro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Международные документы по правам человека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334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gdezakon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rFonts w:ascii="Times New Roman" w:hAnsi="Times New Roman"/>
          <w:color w:val="000000"/>
          <w:sz w:val="28"/>
          <w:lang w:val="ru-RU"/>
        </w:rPr>
        <w:t>/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Конституция, кодексы и законы Российской Федерации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334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garant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Правовая база данных «Г</w:t>
      </w:r>
      <w:r w:rsidRPr="006334EA">
        <w:rPr>
          <w:rFonts w:ascii="Times New Roman" w:hAnsi="Times New Roman"/>
          <w:color w:val="000000"/>
          <w:sz w:val="28"/>
          <w:lang w:val="ru-RU"/>
        </w:rPr>
        <w:t>арант»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334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consultant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Правовая база данных «Консультант-Плюс»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Портал федеральных органов государственной власти РФ. Сайт Президента РФ,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Правительства, Совета Федерации, Государственной Думы, ЦИК, высших органов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судебной власти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</w:t>
      </w:r>
      <w:r>
        <w:rPr>
          <w:rFonts w:ascii="Times New Roman" w:hAnsi="Times New Roman"/>
          <w:color w:val="000000"/>
          <w:sz w:val="28"/>
        </w:rPr>
        <w:t>ttp</w:t>
      </w:r>
      <w:r w:rsidRPr="006334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uznay</w:t>
      </w:r>
      <w:r w:rsidRPr="006334E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prezidenta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rFonts w:ascii="Times New Roman" w:hAnsi="Times New Roman"/>
          <w:color w:val="000000"/>
          <w:sz w:val="28"/>
          <w:lang w:val="ru-RU"/>
        </w:rPr>
        <w:t>/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«Президент России – гражданам школьного возраста». </w:t>
      </w:r>
      <w:proofErr w:type="gramStart"/>
      <w:r w:rsidRPr="006334EA">
        <w:rPr>
          <w:rFonts w:ascii="Times New Roman" w:hAnsi="Times New Roman"/>
          <w:color w:val="000000"/>
          <w:sz w:val="28"/>
          <w:lang w:val="ru-RU"/>
        </w:rPr>
        <w:t>Информация о Президенте,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Конституции, государственных символах и др. Режим </w:t>
      </w:r>
      <w:r>
        <w:rPr>
          <w:rFonts w:ascii="Times New Roman" w:hAnsi="Times New Roman"/>
          <w:color w:val="000000"/>
          <w:sz w:val="28"/>
        </w:rPr>
        <w:t>flash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– с мультфильмом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Режим </w:t>
      </w:r>
      <w:r>
        <w:rPr>
          <w:rFonts w:ascii="Times New Roman" w:hAnsi="Times New Roman"/>
          <w:color w:val="000000"/>
          <w:sz w:val="28"/>
        </w:rPr>
        <w:t>html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– обычный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Сайт министерства образования и нау</w:t>
      </w:r>
      <w:r w:rsidRPr="006334EA">
        <w:rPr>
          <w:rFonts w:ascii="Times New Roman" w:hAnsi="Times New Roman"/>
          <w:color w:val="000000"/>
          <w:sz w:val="28"/>
          <w:lang w:val="ru-RU"/>
        </w:rPr>
        <w:t>ки Российской Федерации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334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democracy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Раздел «Хочу все знать» - материалы о государственном устройстве, о роли закона, о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процессе создания законов и их применения, о способах разреше-ния возможных споров.</w:t>
      </w:r>
      <w:proofErr w:type="gramEnd"/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Задания для проверки знаний о демокра</w:t>
      </w:r>
      <w:r w:rsidRPr="006334EA">
        <w:rPr>
          <w:rFonts w:ascii="Times New Roman" w:hAnsi="Times New Roman"/>
          <w:color w:val="000000"/>
          <w:sz w:val="28"/>
          <w:lang w:val="ru-RU"/>
        </w:rPr>
        <w:t>тии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334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rossimvolika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http</w:t>
      </w:r>
      <w:r w:rsidRPr="006334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danur</w:t>
      </w:r>
      <w:r w:rsidRPr="006334E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rFonts w:ascii="Times New Roman" w:hAnsi="Times New Roman"/>
          <w:color w:val="000000"/>
          <w:sz w:val="28"/>
          <w:lang w:val="ru-RU"/>
        </w:rPr>
        <w:t>/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Материалы о символики России, история создания символов, фонограммы гимна России.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334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danur</w:t>
      </w:r>
      <w:r w:rsidRPr="006334E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rFonts w:ascii="Times New Roman" w:hAnsi="Times New Roman"/>
          <w:color w:val="000000"/>
          <w:sz w:val="28"/>
          <w:lang w:val="ru-RU"/>
        </w:rPr>
        <w:t>/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Методический материал для педагогов и материалы для учащихся по обществознанию.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Теория и</w:t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практикум по обществознанию 8-11 классы. Экзаменационные билеты. Учебная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программа «Технология интеллектуальной деятельности».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334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be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rFonts w:ascii="Times New Roman" w:hAnsi="Times New Roman"/>
          <w:color w:val="000000"/>
          <w:sz w:val="28"/>
          <w:lang w:val="ru-RU"/>
        </w:rPr>
        <w:t>/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М.А.Сторчевой. Основы экономики. Электронная версия учебника по вводному курсу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экономики.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334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</w:t>
      </w:r>
      <w:r>
        <w:rPr>
          <w:rFonts w:ascii="Times New Roman" w:hAnsi="Times New Roman"/>
          <w:color w:val="000000"/>
          <w:sz w:val="28"/>
        </w:rPr>
        <w:t>ww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wciom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Сайт Всероссийского Центра изучения общественного мнения (ВЦИОМ)</w:t>
      </w:r>
      <w:r w:rsidRPr="006334EA">
        <w:rPr>
          <w:sz w:val="28"/>
          <w:lang w:val="ru-RU"/>
        </w:rPr>
        <w:br/>
      </w:r>
      <w:r w:rsidRPr="006334E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334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levada</w:t>
      </w:r>
      <w:r w:rsidRPr="006334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334EA">
        <w:rPr>
          <w:sz w:val="28"/>
          <w:lang w:val="ru-RU"/>
        </w:rPr>
        <w:br/>
      </w:r>
      <w:bookmarkStart w:id="12" w:name="954910a6-450c-47a0-80e2-529fad0f6e94"/>
      <w:r w:rsidRPr="006334EA">
        <w:rPr>
          <w:rFonts w:ascii="Times New Roman" w:hAnsi="Times New Roman"/>
          <w:color w:val="000000"/>
          <w:sz w:val="28"/>
          <w:lang w:val="ru-RU"/>
        </w:rPr>
        <w:t xml:space="preserve"> Левада – Центр. </w:t>
      </w:r>
      <w:r>
        <w:rPr>
          <w:rFonts w:ascii="Times New Roman" w:hAnsi="Times New Roman"/>
          <w:color w:val="000000"/>
          <w:sz w:val="28"/>
        </w:rPr>
        <w:t>Крупейший неправительственный центр изучения общественного мнения</w:t>
      </w:r>
      <w:bookmarkEnd w:id="12"/>
    </w:p>
    <w:p w:rsidR="00111005" w:rsidRDefault="00111005">
      <w:pPr>
        <w:sectPr w:rsidR="00111005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B04F48" w:rsidRDefault="00B04F48"/>
    <w:sectPr w:rsidR="00B04F48" w:rsidSect="0011100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154E5"/>
    <w:multiLevelType w:val="multilevel"/>
    <w:tmpl w:val="85D00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111005"/>
    <w:rsid w:val="00111005"/>
    <w:rsid w:val="006334EA"/>
    <w:rsid w:val="0078417E"/>
    <w:rsid w:val="00B0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1100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110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12414</Words>
  <Characters>70766</Characters>
  <Application>Microsoft Office Word</Application>
  <DocSecurity>0</DocSecurity>
  <Lines>589</Lines>
  <Paragraphs>166</Paragraphs>
  <ScaleCrop>false</ScaleCrop>
  <Company/>
  <LinksUpToDate>false</LinksUpToDate>
  <CharactersWithSpaces>83014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2</cp:revision>
  <dcterms:created xsi:type="dcterms:W3CDTF">2025-09-09T06:53:00Z</dcterms:created>
  <dcterms:modified xsi:type="dcterms:W3CDTF">2025-09-09T06:53:00Z</dcterms:modified>
</cp:coreProperties>
</file>